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67D96" w14:textId="19107A96" w:rsidR="007846A4" w:rsidRPr="00F8015C" w:rsidRDefault="007846A4" w:rsidP="007846A4">
      <w:pPr>
        <w:pStyle w:val="3GPPHeader"/>
        <w:spacing w:after="0"/>
        <w:rPr>
          <w:rFonts w:asciiTheme="minorHAnsi" w:hAnsiTheme="minorHAnsi" w:cstheme="minorHAnsi"/>
          <w:sz w:val="36"/>
          <w:szCs w:val="32"/>
        </w:rPr>
      </w:pPr>
      <w:bookmarkStart w:id="0" w:name="_Hlk6998009"/>
      <w:r w:rsidRPr="00F8015C">
        <w:rPr>
          <w:rFonts w:asciiTheme="minorHAnsi" w:hAnsiTheme="minorHAnsi" w:cstheme="minorHAnsi"/>
          <w:sz w:val="28"/>
        </w:rPr>
        <w:t>3GPP TSG-RAN WG3 Meeting #104</w:t>
      </w:r>
      <w:r w:rsidRPr="00F8015C">
        <w:rPr>
          <w:rFonts w:asciiTheme="minorHAnsi" w:hAnsiTheme="minorHAnsi" w:cstheme="minorHAnsi"/>
          <w:sz w:val="28"/>
        </w:rPr>
        <w:tab/>
      </w:r>
      <w:r w:rsidRPr="00F8015C">
        <w:rPr>
          <w:rFonts w:asciiTheme="minorHAnsi" w:hAnsiTheme="minorHAnsi" w:cstheme="minorHAnsi"/>
          <w:sz w:val="28"/>
          <w:szCs w:val="24"/>
        </w:rPr>
        <w:t>R3-192430</w:t>
      </w:r>
    </w:p>
    <w:p w14:paraId="51BCDEC0" w14:textId="77777777" w:rsidR="007846A4" w:rsidRPr="00F8015C" w:rsidRDefault="007846A4" w:rsidP="007846A4">
      <w:pPr>
        <w:pStyle w:val="3GPPHeader"/>
        <w:spacing w:after="0"/>
        <w:rPr>
          <w:rFonts w:asciiTheme="minorHAnsi" w:hAnsiTheme="minorHAnsi" w:cstheme="minorHAnsi"/>
          <w:bCs/>
          <w:sz w:val="28"/>
        </w:rPr>
      </w:pPr>
      <w:r w:rsidRPr="00F8015C">
        <w:rPr>
          <w:rFonts w:asciiTheme="minorHAnsi" w:hAnsiTheme="minorHAnsi" w:cstheme="minorHAnsi"/>
          <w:bCs/>
          <w:sz w:val="28"/>
        </w:rPr>
        <w:t>Reno, NV, USA, May 13</w:t>
      </w:r>
      <w:r w:rsidRPr="00F8015C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8015C">
        <w:rPr>
          <w:rFonts w:asciiTheme="minorHAnsi" w:hAnsiTheme="minorHAnsi" w:cstheme="minorHAnsi"/>
          <w:bCs/>
          <w:sz w:val="28"/>
        </w:rPr>
        <w:t xml:space="preserve"> – 17</w:t>
      </w:r>
      <w:r w:rsidRPr="00F8015C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8015C">
        <w:rPr>
          <w:rFonts w:asciiTheme="minorHAnsi" w:hAnsiTheme="minorHAnsi" w:cstheme="minorHAnsi"/>
          <w:bCs/>
          <w:sz w:val="28"/>
        </w:rPr>
        <w:t xml:space="preserve"> 2019</w:t>
      </w:r>
    </w:p>
    <w:bookmarkEnd w:id="0"/>
    <w:p w14:paraId="3D946613" w14:textId="77777777" w:rsidR="00483976" w:rsidRPr="00F8015C" w:rsidRDefault="00483976" w:rsidP="0048397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  <w:lang w:val="en-GB"/>
        </w:rPr>
      </w:pPr>
    </w:p>
    <w:p w14:paraId="07723AA5" w14:textId="4B8B5563" w:rsidR="002922AE" w:rsidRPr="00D01703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01703">
        <w:rPr>
          <w:rFonts w:asciiTheme="minorHAnsi" w:hAnsiTheme="minorHAnsi" w:cstheme="minorHAnsi"/>
          <w:szCs w:val="22"/>
          <w:lang w:val="en-US"/>
        </w:rPr>
        <w:t>Agenda Item:</w:t>
      </w:r>
      <w:r w:rsidRPr="00D01703">
        <w:rPr>
          <w:rFonts w:asciiTheme="minorHAnsi" w:hAnsiTheme="minorHAnsi" w:cstheme="minorHAnsi"/>
          <w:szCs w:val="22"/>
          <w:lang w:val="en-US"/>
        </w:rPr>
        <w:tab/>
      </w:r>
      <w:r w:rsidR="00A017FB" w:rsidRPr="00D01703">
        <w:rPr>
          <w:rFonts w:asciiTheme="minorHAnsi" w:hAnsiTheme="minorHAnsi" w:cstheme="minorHAnsi"/>
          <w:szCs w:val="22"/>
          <w:lang w:val="en-US"/>
        </w:rPr>
        <w:t>13.2.1.2</w:t>
      </w:r>
    </w:p>
    <w:p w14:paraId="444090E0" w14:textId="77777777" w:rsidR="002922AE" w:rsidRPr="00D01703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01703">
        <w:rPr>
          <w:rFonts w:asciiTheme="minorHAnsi" w:hAnsiTheme="minorHAnsi" w:cstheme="minorHAnsi"/>
          <w:szCs w:val="22"/>
          <w:lang w:val="en-US"/>
        </w:rPr>
        <w:t>Source:</w:t>
      </w:r>
      <w:r w:rsidRPr="00D01703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29823D79" w:rsidR="002922AE" w:rsidRPr="00D01703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01703">
        <w:rPr>
          <w:rFonts w:asciiTheme="minorHAnsi" w:hAnsiTheme="minorHAnsi" w:cstheme="minorHAnsi"/>
          <w:szCs w:val="22"/>
          <w:lang w:val="en-US"/>
        </w:rPr>
        <w:t>Title:</w:t>
      </w:r>
      <w:r w:rsidRPr="00D01703">
        <w:rPr>
          <w:rFonts w:asciiTheme="minorHAnsi" w:hAnsiTheme="minorHAnsi" w:cstheme="minorHAnsi"/>
          <w:szCs w:val="22"/>
          <w:lang w:val="en-US"/>
        </w:rPr>
        <w:tab/>
      </w:r>
      <w:r w:rsidR="0043614C" w:rsidRPr="00D01703">
        <w:rPr>
          <w:rFonts w:asciiTheme="minorHAnsi" w:hAnsiTheme="minorHAnsi" w:cstheme="minorHAnsi"/>
          <w:szCs w:val="22"/>
          <w:lang w:val="en-US"/>
        </w:rPr>
        <w:t>The Need for Intermediate Step in UL BH bearer Mapping in IAB-node</w:t>
      </w:r>
    </w:p>
    <w:p w14:paraId="1075F76A" w14:textId="77777777" w:rsidR="002922AE" w:rsidRPr="00D01703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01703">
        <w:rPr>
          <w:rFonts w:asciiTheme="minorHAnsi" w:hAnsiTheme="minorHAnsi" w:cstheme="minorHAnsi"/>
          <w:szCs w:val="22"/>
          <w:lang w:val="en-US"/>
        </w:rPr>
        <w:t>Document for:</w:t>
      </w:r>
      <w:r w:rsidRPr="00D01703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0EFEC4F0" w:rsidR="00C24345" w:rsidRPr="00F8015C" w:rsidRDefault="00E90E49" w:rsidP="00A2052C">
      <w:pPr>
        <w:pStyle w:val="Heading1"/>
        <w:rPr>
          <w:rFonts w:asciiTheme="minorHAnsi" w:hAnsiTheme="minorHAnsi" w:cstheme="minorHAnsi"/>
          <w:sz w:val="40"/>
          <w:lang w:val="en-US"/>
        </w:rPr>
      </w:pPr>
      <w:r w:rsidRPr="00F8015C">
        <w:rPr>
          <w:rFonts w:asciiTheme="minorHAnsi" w:hAnsiTheme="minorHAnsi" w:cstheme="minorHAnsi"/>
          <w:sz w:val="40"/>
          <w:lang w:val="en-US"/>
        </w:rPr>
        <w:t>Introduction</w:t>
      </w:r>
    </w:p>
    <w:p w14:paraId="5ED5F4B1" w14:textId="78888B75" w:rsidR="00F3455A" w:rsidRPr="00F8015C" w:rsidRDefault="00F3455A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Prior to the last meeting there was an email discussion on the bearer</w:t>
      </w:r>
      <w:r w:rsidR="00C52B1B" w:rsidRPr="00F8015C">
        <w:rPr>
          <w:rFonts w:asciiTheme="minorHAnsi" w:hAnsiTheme="minorHAnsi" w:cstheme="minorHAnsi"/>
          <w:sz w:val="22"/>
          <w:lang w:val="en-US"/>
        </w:rPr>
        <w:t xml:space="preserve"> mapping in the access IAB nodes. In this</w:t>
      </w:r>
      <w:r w:rsidR="00245779" w:rsidRPr="00F8015C">
        <w:rPr>
          <w:rFonts w:asciiTheme="minorHAnsi" w:hAnsiTheme="minorHAnsi" w:cstheme="minorHAnsi"/>
          <w:sz w:val="22"/>
          <w:lang w:val="en-US"/>
        </w:rPr>
        <w:t xml:space="preserve"> email discussion most companies assumed the UE bearer mapping can be based on the GTP TEIDs, while some companies indicated that DSCP/flow labels should be used as an intermediate step.</w:t>
      </w:r>
    </w:p>
    <w:p w14:paraId="08F38A8D" w14:textId="7CABF5A0" w:rsidR="00245779" w:rsidRPr="00F8015C" w:rsidRDefault="00A60557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At the last meeting the following was agreed:</w:t>
      </w:r>
    </w:p>
    <w:p w14:paraId="67875315" w14:textId="1A75A238" w:rsidR="003A1A96" w:rsidRPr="00F8015C" w:rsidRDefault="003A1A96" w:rsidP="00EE4D72">
      <w:pPr>
        <w:pStyle w:val="Agreement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</w:rPr>
      </w:pPr>
      <w:r w:rsidRPr="00F8015C">
        <w:rPr>
          <w:rFonts w:asciiTheme="minorHAnsi" w:hAnsiTheme="minorHAnsi" w:cstheme="minorHAnsi"/>
          <w:sz w:val="22"/>
        </w:rPr>
        <w:t xml:space="preserve">For user plane, The UL mapping in the IAB access node to </w:t>
      </w:r>
      <w:r w:rsidR="00CD6397" w:rsidRPr="00F8015C">
        <w:rPr>
          <w:rFonts w:asciiTheme="minorHAnsi" w:hAnsiTheme="minorHAnsi" w:cstheme="minorHAnsi"/>
          <w:sz w:val="22"/>
        </w:rPr>
        <w:t xml:space="preserve">BH bearers </w:t>
      </w:r>
      <w:r w:rsidRPr="00F8015C">
        <w:rPr>
          <w:rFonts w:asciiTheme="minorHAnsi" w:hAnsiTheme="minorHAnsi" w:cstheme="minorHAnsi"/>
          <w:sz w:val="22"/>
        </w:rPr>
        <w:t xml:space="preserve">should be based on the knowledge about UE bearers (identified with GTP TEID) </w:t>
      </w:r>
    </w:p>
    <w:p w14:paraId="4D8B36A7" w14:textId="11948730" w:rsidR="003A1A96" w:rsidRPr="00F8015C" w:rsidRDefault="003A1A96" w:rsidP="00EE4D72">
      <w:pPr>
        <w:pStyle w:val="Agreement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</w:rPr>
      </w:pPr>
      <w:r w:rsidRPr="00F8015C">
        <w:rPr>
          <w:rFonts w:asciiTheme="minorHAnsi" w:hAnsiTheme="minorHAnsi" w:cstheme="minorHAnsi"/>
          <w:sz w:val="22"/>
        </w:rPr>
        <w:t xml:space="preserve">For control plane (F1-C messages) The UL mapping in the IAB access node to </w:t>
      </w:r>
      <w:r w:rsidR="00CD6397" w:rsidRPr="00F8015C">
        <w:rPr>
          <w:rFonts w:asciiTheme="minorHAnsi" w:hAnsiTheme="minorHAnsi" w:cstheme="minorHAnsi"/>
          <w:sz w:val="22"/>
        </w:rPr>
        <w:t xml:space="preserve">BH bearers </w:t>
      </w:r>
      <w:r w:rsidRPr="00F8015C">
        <w:rPr>
          <w:rFonts w:asciiTheme="minorHAnsi" w:hAnsiTheme="minorHAnsi" w:cstheme="minorHAnsi"/>
          <w:sz w:val="22"/>
        </w:rPr>
        <w:t>should be based on F1-C message type. FFS if per UE.</w:t>
      </w:r>
    </w:p>
    <w:p w14:paraId="70BC7F54" w14:textId="77777777" w:rsidR="003A1A96" w:rsidRPr="00F8015C" w:rsidRDefault="003A1A96" w:rsidP="00EE4D72">
      <w:pPr>
        <w:pStyle w:val="Agreement"/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sz w:val="22"/>
        </w:rPr>
      </w:pPr>
      <w:r w:rsidRPr="00F8015C">
        <w:rPr>
          <w:rFonts w:asciiTheme="minorHAnsi" w:hAnsiTheme="minorHAnsi" w:cstheme="minorHAnsi"/>
          <w:sz w:val="22"/>
        </w:rPr>
        <w:t>FFS if the mapping should also consider DSCP/Flow labels (e.g. as an intermediate step).</w:t>
      </w:r>
    </w:p>
    <w:p w14:paraId="6BFAF1E2" w14:textId="7E576DB3" w:rsidR="00A60557" w:rsidRPr="00F8015C" w:rsidRDefault="00A60557" w:rsidP="00EE4D72">
      <w:pPr>
        <w:jc w:val="left"/>
        <w:rPr>
          <w:rFonts w:asciiTheme="minorHAnsi" w:hAnsiTheme="minorHAnsi" w:cstheme="minorHAnsi"/>
          <w:sz w:val="22"/>
        </w:rPr>
      </w:pPr>
    </w:p>
    <w:p w14:paraId="7B185D64" w14:textId="6F82E4BE" w:rsidR="00EE4AAC" w:rsidRPr="00F8015C" w:rsidRDefault="00EE4AAC" w:rsidP="00EE4D72">
      <w:pPr>
        <w:jc w:val="left"/>
        <w:rPr>
          <w:rFonts w:asciiTheme="minorHAnsi" w:hAnsiTheme="minorHAnsi" w:cstheme="minorHAnsi"/>
          <w:sz w:val="22"/>
        </w:rPr>
      </w:pPr>
      <w:r w:rsidRPr="00F8015C">
        <w:rPr>
          <w:rFonts w:asciiTheme="minorHAnsi" w:hAnsiTheme="minorHAnsi" w:cstheme="minorHAnsi"/>
          <w:sz w:val="22"/>
        </w:rPr>
        <w:t xml:space="preserve">This paper explains what </w:t>
      </w:r>
      <w:r w:rsidR="00344EFC" w:rsidRPr="00F8015C">
        <w:rPr>
          <w:rFonts w:asciiTheme="minorHAnsi" w:hAnsiTheme="minorHAnsi" w:cstheme="minorHAnsi"/>
          <w:sz w:val="22"/>
        </w:rPr>
        <w:t>the benefits are</w:t>
      </w:r>
      <w:r w:rsidRPr="00F8015C">
        <w:rPr>
          <w:rFonts w:asciiTheme="minorHAnsi" w:hAnsiTheme="minorHAnsi" w:cstheme="minorHAnsi"/>
          <w:sz w:val="22"/>
        </w:rPr>
        <w:t xml:space="preserve"> of </w:t>
      </w:r>
      <w:r w:rsidR="00F77774" w:rsidRPr="00F8015C">
        <w:rPr>
          <w:rFonts w:asciiTheme="minorHAnsi" w:hAnsiTheme="minorHAnsi" w:cstheme="minorHAnsi"/>
          <w:sz w:val="22"/>
        </w:rPr>
        <w:t>utilizing an intermediate step in the</w:t>
      </w:r>
      <w:r w:rsidR="00344EFC" w:rsidRPr="00F8015C">
        <w:rPr>
          <w:rFonts w:asciiTheme="minorHAnsi" w:hAnsiTheme="minorHAnsi" w:cstheme="minorHAnsi"/>
          <w:sz w:val="22"/>
        </w:rPr>
        <w:t xml:space="preserve"> UP</w:t>
      </w:r>
      <w:r w:rsidR="00F77774" w:rsidRPr="00F8015C">
        <w:rPr>
          <w:rFonts w:asciiTheme="minorHAnsi" w:hAnsiTheme="minorHAnsi" w:cstheme="minorHAnsi"/>
          <w:sz w:val="22"/>
        </w:rPr>
        <w:t xml:space="preserve"> mapping in that it avoids </w:t>
      </w:r>
      <w:r w:rsidR="00902440" w:rsidRPr="00F8015C">
        <w:rPr>
          <w:rFonts w:asciiTheme="minorHAnsi" w:hAnsiTheme="minorHAnsi" w:cstheme="minorHAnsi"/>
          <w:sz w:val="22"/>
        </w:rPr>
        <w:t>RRC signalling to the MT function (responsible for UL bearer mapping) when adding new UE bearers in the IAB</w:t>
      </w:r>
      <w:r w:rsidR="00007772" w:rsidRPr="00F8015C">
        <w:rPr>
          <w:rFonts w:asciiTheme="minorHAnsi" w:hAnsiTheme="minorHAnsi" w:cstheme="minorHAnsi"/>
          <w:sz w:val="22"/>
        </w:rPr>
        <w:t xml:space="preserve"> node which is mapped to the same BH </w:t>
      </w:r>
      <w:r w:rsidR="00CD6397" w:rsidRPr="00F8015C">
        <w:rPr>
          <w:rFonts w:asciiTheme="minorHAnsi" w:hAnsiTheme="minorHAnsi" w:cstheme="minorHAnsi"/>
          <w:sz w:val="22"/>
        </w:rPr>
        <w:t>bearer</w:t>
      </w:r>
      <w:r w:rsidR="00007772" w:rsidRPr="00F8015C">
        <w:rPr>
          <w:rFonts w:asciiTheme="minorHAnsi" w:hAnsiTheme="minorHAnsi" w:cstheme="minorHAnsi"/>
          <w:sz w:val="22"/>
        </w:rPr>
        <w:t>.</w:t>
      </w:r>
    </w:p>
    <w:p w14:paraId="07E1B8EE" w14:textId="7174D75B" w:rsidR="006E56E9" w:rsidRPr="00F8015C" w:rsidRDefault="00344EFC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</w:rPr>
        <w:t xml:space="preserve">Given that intermediate step </w:t>
      </w:r>
      <w:r w:rsidR="00F3004D" w:rsidRPr="00F8015C">
        <w:rPr>
          <w:rFonts w:asciiTheme="minorHAnsi" w:hAnsiTheme="minorHAnsi" w:cstheme="minorHAnsi"/>
          <w:sz w:val="22"/>
        </w:rPr>
        <w:t xml:space="preserve">works for all traffic and it </w:t>
      </w:r>
      <w:r w:rsidRPr="00F8015C">
        <w:rPr>
          <w:rFonts w:asciiTheme="minorHAnsi" w:hAnsiTheme="minorHAnsi" w:cstheme="minorHAnsi"/>
          <w:sz w:val="22"/>
        </w:rPr>
        <w:t>allows operator to configure mapping of any traffic (e.g. OAM, other IP services</w:t>
      </w:r>
      <w:r w:rsidR="00DF32E1" w:rsidRPr="00F8015C">
        <w:rPr>
          <w:rFonts w:asciiTheme="minorHAnsi" w:hAnsiTheme="minorHAnsi" w:cstheme="minorHAnsi"/>
          <w:sz w:val="22"/>
        </w:rPr>
        <w:t>, site equipment, LTE backhaul</w:t>
      </w:r>
      <w:r w:rsidRPr="00F8015C">
        <w:rPr>
          <w:rFonts w:asciiTheme="minorHAnsi" w:hAnsiTheme="minorHAnsi" w:cstheme="minorHAnsi"/>
          <w:sz w:val="22"/>
        </w:rPr>
        <w:t xml:space="preserve">) </w:t>
      </w:r>
      <w:r w:rsidR="00A1748E" w:rsidRPr="00F8015C">
        <w:rPr>
          <w:rFonts w:asciiTheme="minorHAnsi" w:hAnsiTheme="minorHAnsi" w:cstheme="minorHAnsi"/>
          <w:sz w:val="22"/>
        </w:rPr>
        <w:t xml:space="preserve">without requiring to specify </w:t>
      </w:r>
      <w:r w:rsidR="00DF32E1" w:rsidRPr="00F8015C">
        <w:rPr>
          <w:rFonts w:asciiTheme="minorHAnsi" w:hAnsiTheme="minorHAnsi" w:cstheme="minorHAnsi"/>
          <w:sz w:val="22"/>
        </w:rPr>
        <w:t xml:space="preserve">this explicitly in 3GPP RRC protocol it is </w:t>
      </w:r>
      <w:r w:rsidR="006E56E9" w:rsidRPr="00F8015C">
        <w:rPr>
          <w:rFonts w:asciiTheme="minorHAnsi" w:hAnsiTheme="minorHAnsi" w:cstheme="minorHAnsi"/>
          <w:sz w:val="22"/>
        </w:rPr>
        <w:t xml:space="preserve">proposed to agree on assumption that an intermediate step should be used. </w:t>
      </w:r>
    </w:p>
    <w:p w14:paraId="4F6A7C8D" w14:textId="2DC17311" w:rsidR="00A67606" w:rsidRPr="00F8015C" w:rsidRDefault="00A67606" w:rsidP="00EE4D72">
      <w:pPr>
        <w:pStyle w:val="Heading1"/>
        <w:rPr>
          <w:rFonts w:asciiTheme="minorHAnsi" w:hAnsiTheme="minorHAnsi" w:cstheme="minorHAnsi"/>
          <w:sz w:val="40"/>
          <w:lang w:val="en-US"/>
        </w:rPr>
      </w:pPr>
      <w:r w:rsidRPr="00F8015C">
        <w:rPr>
          <w:rFonts w:asciiTheme="minorHAnsi" w:hAnsiTheme="minorHAnsi" w:cstheme="minorHAnsi"/>
          <w:sz w:val="40"/>
          <w:lang w:val="en-US"/>
        </w:rPr>
        <w:t>Discussion</w:t>
      </w:r>
    </w:p>
    <w:p w14:paraId="151A4BAF" w14:textId="446AA993" w:rsidR="00846A75" w:rsidRPr="00F8015C" w:rsidRDefault="005F0392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It has previously been agreed that CU is responsible for managing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bearers 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to the IAB node. As discussed in </w:t>
      </w:r>
      <w:r w:rsidR="00C23CCD" w:rsidRPr="00F8015C">
        <w:rPr>
          <w:rFonts w:asciiTheme="minorHAnsi" w:hAnsiTheme="minorHAnsi" w:cstheme="minorHAnsi"/>
          <w:sz w:val="22"/>
          <w:lang w:val="en-US"/>
        </w:rPr>
        <w:t>R2-1906989</w:t>
      </w:r>
      <w:r w:rsidR="00EE4D72">
        <w:rPr>
          <w:rFonts w:asciiTheme="minorHAnsi" w:hAnsiTheme="minorHAnsi" w:cstheme="minorHAnsi"/>
          <w:sz w:val="22"/>
          <w:lang w:val="en-US"/>
        </w:rPr>
        <w:t>,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 it is assumed that the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 </w:t>
      </w:r>
      <w:r w:rsidR="000E5D1E" w:rsidRPr="00F8015C">
        <w:rPr>
          <w:rFonts w:asciiTheme="minorHAnsi" w:hAnsiTheme="minorHAnsi" w:cstheme="minorHAnsi"/>
          <w:sz w:val="22"/>
          <w:lang w:val="en-US"/>
        </w:rPr>
        <w:t xml:space="preserve">management as well as the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 </w:t>
      </w:r>
      <w:r w:rsidR="000E5D1E" w:rsidRPr="00F8015C">
        <w:rPr>
          <w:rFonts w:asciiTheme="minorHAnsi" w:hAnsiTheme="minorHAnsi" w:cstheme="minorHAnsi"/>
          <w:sz w:val="22"/>
          <w:lang w:val="en-US"/>
        </w:rPr>
        <w:t>mapping in the UL is configured via the RRC protocol</w:t>
      </w:r>
      <w:r w:rsidR="00601618" w:rsidRPr="00F8015C">
        <w:rPr>
          <w:rFonts w:asciiTheme="minorHAnsi" w:hAnsiTheme="minorHAnsi" w:cstheme="minorHAnsi"/>
          <w:sz w:val="22"/>
          <w:lang w:val="en-US"/>
        </w:rPr>
        <w:t xml:space="preserve"> to the MT</w:t>
      </w:r>
      <w:r w:rsidR="00846A75" w:rsidRPr="00F8015C">
        <w:rPr>
          <w:rFonts w:asciiTheme="minorHAnsi" w:hAnsiTheme="minorHAnsi" w:cstheme="minorHAnsi"/>
          <w:sz w:val="22"/>
          <w:lang w:val="en-US"/>
        </w:rPr>
        <w:t xml:space="preserve"> part of the IAB node</w:t>
      </w:r>
      <w:r w:rsidR="000E5D1E" w:rsidRPr="00F8015C">
        <w:rPr>
          <w:rFonts w:asciiTheme="minorHAnsi" w:hAnsiTheme="minorHAnsi" w:cstheme="minorHAnsi"/>
          <w:sz w:val="22"/>
          <w:lang w:val="en-US"/>
        </w:rPr>
        <w:t>.</w:t>
      </w:r>
    </w:p>
    <w:p w14:paraId="386B6BD7" w14:textId="78820E4B" w:rsidR="006E56E9" w:rsidRPr="00F8015C" w:rsidRDefault="00846A75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With this assumption it means th</w:t>
      </w:r>
      <w:r w:rsidR="002148AF" w:rsidRPr="00F8015C">
        <w:rPr>
          <w:rFonts w:asciiTheme="minorHAnsi" w:hAnsiTheme="minorHAnsi" w:cstheme="minorHAnsi"/>
          <w:sz w:val="22"/>
          <w:lang w:val="en-US"/>
        </w:rPr>
        <w:t xml:space="preserve">at the RRC protocol should provide information to the MT enabling the MT to map different types of traffic to the correct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 </w:t>
      </w:r>
      <w:r w:rsidR="002148AF" w:rsidRPr="00F8015C">
        <w:rPr>
          <w:rFonts w:asciiTheme="minorHAnsi" w:hAnsiTheme="minorHAnsi" w:cstheme="minorHAnsi"/>
          <w:sz w:val="22"/>
          <w:lang w:val="en-US"/>
        </w:rPr>
        <w:t>e.g.</w:t>
      </w:r>
    </w:p>
    <w:p w14:paraId="5B0D4757" w14:textId="519E08E8" w:rsidR="002148AF" w:rsidRPr="00F8015C" w:rsidRDefault="002148AF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Map traffic received from IAB Child nodes (e.g. based on </w:t>
      </w:r>
      <w:r w:rsidR="00CC1818" w:rsidRPr="00F8015C">
        <w:rPr>
          <w:rFonts w:asciiTheme="minorHAnsi" w:hAnsiTheme="minorHAnsi" w:cstheme="minorHAnsi"/>
          <w:sz w:val="22"/>
          <w:lang w:val="en-US"/>
        </w:rPr>
        <w:t>ingress bearer)</w:t>
      </w:r>
    </w:p>
    <w:p w14:paraId="36C89734" w14:textId="72B5C8A7" w:rsidR="00CC1818" w:rsidRPr="00F8015C" w:rsidRDefault="00CC1818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Map F1-C signaling</w:t>
      </w:r>
    </w:p>
    <w:p w14:paraId="6C6EEC98" w14:textId="42DFA461" w:rsidR="00CC1818" w:rsidRPr="00F8015C" w:rsidRDefault="00CC1818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Map OAM traffic</w:t>
      </w:r>
    </w:p>
    <w:p w14:paraId="18B204DE" w14:textId="49AF1978" w:rsidR="00CC1818" w:rsidRPr="00F8015C" w:rsidRDefault="00CC1818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Map F1-U tunnels </w:t>
      </w:r>
      <w:r w:rsidR="00A15F86" w:rsidRPr="00F8015C">
        <w:rPr>
          <w:rFonts w:asciiTheme="minorHAnsi" w:hAnsiTheme="minorHAnsi" w:cstheme="minorHAnsi"/>
          <w:sz w:val="22"/>
          <w:lang w:val="en-US"/>
        </w:rPr>
        <w:t xml:space="preserve">(identified by GTP TEID) 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associated with UE DRBs </w:t>
      </w:r>
      <w:r w:rsidR="00755346" w:rsidRPr="00F8015C">
        <w:rPr>
          <w:rFonts w:asciiTheme="minorHAnsi" w:hAnsiTheme="minorHAnsi" w:cstheme="minorHAnsi"/>
          <w:sz w:val="22"/>
          <w:lang w:val="en-US"/>
        </w:rPr>
        <w:t>connected to the IAB node</w:t>
      </w:r>
    </w:p>
    <w:p w14:paraId="0F5CC8D2" w14:textId="043421B7" w:rsidR="00F35DB2" w:rsidRPr="00F8015C" w:rsidRDefault="00273D03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The mapping in intermediate IAB nodes based on ingress bearers is assumed to be easy to support (e.g. the same L</w:t>
      </w:r>
      <w:r w:rsidR="00F35DB2" w:rsidRPr="00F8015C">
        <w:rPr>
          <w:rFonts w:asciiTheme="minorHAnsi" w:hAnsiTheme="minorHAnsi" w:cstheme="minorHAnsi"/>
          <w:sz w:val="22"/>
          <w:lang w:val="en-US"/>
        </w:rPr>
        <w:t xml:space="preserve">ogical Channel ID could be used). The main </w:t>
      </w:r>
      <w:r w:rsidR="00755346" w:rsidRPr="00F8015C">
        <w:rPr>
          <w:rFonts w:asciiTheme="minorHAnsi" w:hAnsiTheme="minorHAnsi" w:cstheme="minorHAnsi"/>
          <w:sz w:val="22"/>
          <w:lang w:val="en-US"/>
        </w:rPr>
        <w:t>problem is</w:t>
      </w:r>
      <w:r w:rsidR="00F35DB2" w:rsidRPr="00F8015C">
        <w:rPr>
          <w:rFonts w:asciiTheme="minorHAnsi" w:hAnsiTheme="minorHAnsi" w:cstheme="minorHAnsi"/>
          <w:sz w:val="22"/>
          <w:lang w:val="en-US"/>
        </w:rPr>
        <w:t xml:space="preserve"> </w:t>
      </w:r>
      <w:r w:rsidR="00755346" w:rsidRPr="00F8015C">
        <w:rPr>
          <w:rFonts w:asciiTheme="minorHAnsi" w:hAnsiTheme="minorHAnsi" w:cstheme="minorHAnsi"/>
          <w:sz w:val="22"/>
          <w:lang w:val="en-US"/>
        </w:rPr>
        <w:t xml:space="preserve">how </w:t>
      </w:r>
      <w:r w:rsidR="00F35DB2" w:rsidRPr="00F8015C">
        <w:rPr>
          <w:rFonts w:asciiTheme="minorHAnsi" w:hAnsiTheme="minorHAnsi" w:cstheme="minorHAnsi"/>
          <w:sz w:val="22"/>
          <w:lang w:val="en-US"/>
        </w:rPr>
        <w:t xml:space="preserve">to signal </w:t>
      </w:r>
      <w:r w:rsidR="00755346" w:rsidRPr="00F8015C">
        <w:rPr>
          <w:rFonts w:asciiTheme="minorHAnsi" w:hAnsiTheme="minorHAnsi" w:cstheme="minorHAnsi"/>
          <w:sz w:val="22"/>
          <w:lang w:val="en-US"/>
        </w:rPr>
        <w:t>RRC level</w:t>
      </w:r>
      <w:r w:rsidR="00F35DB2" w:rsidRPr="00F8015C">
        <w:rPr>
          <w:rFonts w:asciiTheme="minorHAnsi" w:hAnsiTheme="minorHAnsi" w:cstheme="minorHAnsi"/>
          <w:sz w:val="22"/>
          <w:lang w:val="en-US"/>
        </w:rPr>
        <w:t xml:space="preserve"> the mapping of F1-C, F1-U and other traffic</w:t>
      </w:r>
      <w:r w:rsidR="00373B5B" w:rsidRPr="00F8015C">
        <w:rPr>
          <w:rFonts w:asciiTheme="minorHAnsi" w:hAnsiTheme="minorHAnsi" w:cstheme="minorHAnsi"/>
          <w:sz w:val="22"/>
          <w:lang w:val="en-US"/>
        </w:rPr>
        <w:t xml:space="preserve"> to the access IAB node</w:t>
      </w:r>
      <w:r w:rsidR="00755346" w:rsidRPr="00F8015C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25570DAD" w14:textId="1E8A4A41" w:rsidR="000E5D1E" w:rsidRPr="00F8015C" w:rsidRDefault="00755346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lastRenderedPageBreak/>
        <w:t xml:space="preserve">One option </w:t>
      </w:r>
      <w:r w:rsidR="003F2D9E" w:rsidRPr="00F8015C">
        <w:rPr>
          <w:rFonts w:asciiTheme="minorHAnsi" w:hAnsiTheme="minorHAnsi" w:cstheme="minorHAnsi"/>
          <w:sz w:val="22"/>
          <w:lang w:val="en-US"/>
        </w:rPr>
        <w:t xml:space="preserve">for this 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is to </w:t>
      </w:r>
      <w:r w:rsidR="0072788A" w:rsidRPr="00F8015C">
        <w:rPr>
          <w:rFonts w:asciiTheme="minorHAnsi" w:hAnsiTheme="minorHAnsi" w:cstheme="minorHAnsi"/>
          <w:sz w:val="22"/>
          <w:lang w:val="en-US"/>
        </w:rPr>
        <w:t xml:space="preserve">when the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 </w:t>
      </w:r>
      <w:r w:rsidR="0072788A" w:rsidRPr="00F8015C">
        <w:rPr>
          <w:rFonts w:asciiTheme="minorHAnsi" w:hAnsiTheme="minorHAnsi" w:cstheme="minorHAnsi"/>
          <w:sz w:val="22"/>
          <w:lang w:val="en-US"/>
        </w:rPr>
        <w:t xml:space="preserve">is setup 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define explicit </w:t>
      </w:r>
      <w:r w:rsidR="00A15F86" w:rsidRPr="00F8015C">
        <w:rPr>
          <w:rFonts w:asciiTheme="minorHAnsi" w:hAnsiTheme="minorHAnsi" w:cstheme="minorHAnsi"/>
          <w:sz w:val="22"/>
          <w:lang w:val="en-US"/>
        </w:rPr>
        <w:t xml:space="preserve">traffic types e.g. F1-C, </w:t>
      </w:r>
      <w:r w:rsidR="0072788A" w:rsidRPr="00F8015C">
        <w:rPr>
          <w:rFonts w:asciiTheme="minorHAnsi" w:hAnsiTheme="minorHAnsi" w:cstheme="minorHAnsi"/>
          <w:sz w:val="22"/>
          <w:lang w:val="en-US"/>
        </w:rPr>
        <w:t xml:space="preserve">OAM, GTP TEID, </w:t>
      </w:r>
      <w:r w:rsidR="00DE40EE" w:rsidRPr="00F8015C">
        <w:rPr>
          <w:rFonts w:asciiTheme="minorHAnsi" w:hAnsiTheme="minorHAnsi" w:cstheme="minorHAnsi"/>
          <w:sz w:val="22"/>
          <w:lang w:val="en-US"/>
        </w:rPr>
        <w:t>“</w:t>
      </w:r>
      <w:r w:rsidR="0072788A" w:rsidRPr="00F8015C">
        <w:rPr>
          <w:rFonts w:asciiTheme="minorHAnsi" w:hAnsiTheme="minorHAnsi" w:cstheme="minorHAnsi"/>
          <w:sz w:val="22"/>
          <w:lang w:val="en-US"/>
        </w:rPr>
        <w:t>other</w:t>
      </w:r>
      <w:r w:rsidR="00DE40EE" w:rsidRPr="00F8015C">
        <w:rPr>
          <w:rFonts w:asciiTheme="minorHAnsi" w:hAnsiTheme="minorHAnsi" w:cstheme="minorHAnsi"/>
          <w:sz w:val="22"/>
          <w:lang w:val="en-US"/>
        </w:rPr>
        <w:t>”, …</w:t>
      </w:r>
      <w:r w:rsidR="0072788A" w:rsidRPr="00F8015C">
        <w:rPr>
          <w:rFonts w:asciiTheme="minorHAnsi" w:hAnsiTheme="minorHAnsi" w:cstheme="minorHAnsi"/>
          <w:sz w:val="22"/>
          <w:lang w:val="en-US"/>
        </w:rPr>
        <w:t xml:space="preserve"> </w:t>
      </w:r>
      <w:r w:rsidR="00B94317" w:rsidRPr="00F8015C">
        <w:rPr>
          <w:rFonts w:asciiTheme="minorHAnsi" w:hAnsiTheme="minorHAnsi" w:cstheme="minorHAnsi"/>
          <w:sz w:val="22"/>
          <w:lang w:val="en-US"/>
        </w:rPr>
        <w:t>to indicate which traffic should be mapped on each channel. The problem with this is the following:</w:t>
      </w:r>
    </w:p>
    <w:p w14:paraId="1429046C" w14:textId="5A3A4DFE" w:rsidR="00B94317" w:rsidRPr="00F8015C" w:rsidRDefault="00B94317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In some </w:t>
      </w:r>
      <w:r w:rsidR="00CA16E2" w:rsidRPr="00F8015C">
        <w:rPr>
          <w:rFonts w:asciiTheme="minorHAnsi" w:hAnsiTheme="minorHAnsi" w:cstheme="minorHAnsi"/>
          <w:sz w:val="22"/>
          <w:lang w:val="en-US"/>
        </w:rPr>
        <w:t>cases,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 the operator may want several types of traffic to share the same BH </w:t>
      </w:r>
      <w:r w:rsidR="00CD6397" w:rsidRPr="00F8015C">
        <w:rPr>
          <w:rFonts w:asciiTheme="minorHAnsi" w:hAnsiTheme="minorHAnsi" w:cstheme="minorHAnsi"/>
          <w:sz w:val="22"/>
          <w:lang w:val="en-US"/>
        </w:rPr>
        <w:t>bearer</w:t>
      </w:r>
      <w:r w:rsidRPr="00F8015C">
        <w:rPr>
          <w:rFonts w:asciiTheme="minorHAnsi" w:hAnsiTheme="minorHAnsi" w:cstheme="minorHAnsi"/>
          <w:sz w:val="22"/>
          <w:lang w:val="en-US"/>
        </w:rPr>
        <w:t>, making the signaling more complex, e.g. requiring a list of lists.</w:t>
      </w:r>
    </w:p>
    <w:p w14:paraId="3E72FA4D" w14:textId="571DD26C" w:rsidR="00CE409A" w:rsidRPr="00F8015C" w:rsidRDefault="00CE409A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The GTP TEID is a dynamic parameter meaning </w:t>
      </w:r>
      <w:r w:rsidR="00DE40EE" w:rsidRPr="00F8015C">
        <w:rPr>
          <w:rFonts w:asciiTheme="minorHAnsi" w:hAnsiTheme="minorHAnsi" w:cstheme="minorHAnsi"/>
          <w:sz w:val="22"/>
          <w:lang w:val="en-US"/>
        </w:rPr>
        <w:t xml:space="preserve">that when a new UE bearer is added we would need to </w:t>
      </w:r>
      <w:r w:rsidR="001E1687" w:rsidRPr="00F8015C">
        <w:rPr>
          <w:rFonts w:asciiTheme="minorHAnsi" w:hAnsiTheme="minorHAnsi" w:cstheme="minorHAnsi"/>
          <w:sz w:val="22"/>
          <w:lang w:val="en-US"/>
        </w:rPr>
        <w:t xml:space="preserve">signal the GTP TEID on RRC level to the IAB MT to handle the mapping to the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 </w:t>
      </w:r>
      <w:r w:rsidR="00E65496" w:rsidRPr="00F8015C">
        <w:rPr>
          <w:rFonts w:asciiTheme="minorHAnsi" w:hAnsiTheme="minorHAnsi" w:cstheme="minorHAnsi"/>
          <w:sz w:val="22"/>
          <w:lang w:val="en-US"/>
        </w:rPr>
        <w:t xml:space="preserve">even if the UE bearers should be mapped on an already existing BH </w:t>
      </w:r>
      <w:r w:rsidR="00CD6397" w:rsidRPr="00F8015C">
        <w:rPr>
          <w:rFonts w:asciiTheme="minorHAnsi" w:hAnsiTheme="minorHAnsi" w:cstheme="minorHAnsi"/>
          <w:sz w:val="22"/>
          <w:lang w:val="en-US"/>
        </w:rPr>
        <w:t>bearer</w:t>
      </w:r>
      <w:r w:rsidR="001E1687" w:rsidRPr="00F8015C">
        <w:rPr>
          <w:rFonts w:asciiTheme="minorHAnsi" w:hAnsiTheme="minorHAnsi" w:cstheme="minorHAnsi"/>
          <w:sz w:val="22"/>
          <w:lang w:val="en-US"/>
        </w:rPr>
        <w:t>.</w:t>
      </w:r>
    </w:p>
    <w:p w14:paraId="7CD7D063" w14:textId="0B7087C3" w:rsidR="001E1687" w:rsidRPr="00F8015C" w:rsidRDefault="001E1687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The solution is not future proof since all </w:t>
      </w:r>
      <w:r w:rsidR="000243CA" w:rsidRPr="00F8015C">
        <w:rPr>
          <w:rFonts w:asciiTheme="minorHAnsi" w:hAnsiTheme="minorHAnsi" w:cstheme="minorHAnsi"/>
          <w:sz w:val="22"/>
          <w:lang w:val="en-US"/>
        </w:rPr>
        <w:t xml:space="preserve">traffic types needs to be specified in RRC, making it difficult for the operator to add new traffic types in the future. </w:t>
      </w:r>
    </w:p>
    <w:p w14:paraId="7714FC2F" w14:textId="43F5EF01" w:rsidR="000243CA" w:rsidRPr="00F8015C" w:rsidRDefault="000243CA" w:rsidP="00EE4D72">
      <w:pPr>
        <w:pStyle w:val="Observation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7724847"/>
      <w:r w:rsidRPr="00F8015C">
        <w:rPr>
          <w:rFonts w:asciiTheme="minorHAnsi" w:hAnsiTheme="minorHAnsi" w:cstheme="minorHAnsi"/>
          <w:sz w:val="22"/>
          <w:lang w:val="en-US"/>
        </w:rPr>
        <w:t xml:space="preserve">Direct mapping from different traffic types e.g. F1-C, OAM, GTP TEID, “other”, … </w:t>
      </w:r>
      <w:r w:rsidR="00A56298" w:rsidRPr="00F8015C">
        <w:rPr>
          <w:rFonts w:asciiTheme="minorHAnsi" w:hAnsiTheme="minorHAnsi" w:cstheme="minorHAnsi"/>
          <w:sz w:val="22"/>
          <w:lang w:val="en-US"/>
        </w:rPr>
        <w:t xml:space="preserve">to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bearers </w:t>
      </w:r>
      <w:r w:rsidR="00A56298" w:rsidRPr="00F8015C">
        <w:rPr>
          <w:rFonts w:asciiTheme="minorHAnsi" w:hAnsiTheme="minorHAnsi" w:cstheme="minorHAnsi"/>
          <w:sz w:val="22"/>
          <w:lang w:val="en-US"/>
        </w:rPr>
        <w:t xml:space="preserve">in the access IAB nodes </w:t>
      </w:r>
      <w:r w:rsidRPr="00F8015C">
        <w:rPr>
          <w:rFonts w:asciiTheme="minorHAnsi" w:hAnsiTheme="minorHAnsi" w:cstheme="minorHAnsi"/>
          <w:sz w:val="22"/>
          <w:lang w:val="en-US"/>
        </w:rPr>
        <w:t>has a lot if issues</w:t>
      </w:r>
      <w:r w:rsidR="00A56298" w:rsidRPr="00F8015C">
        <w:rPr>
          <w:rFonts w:asciiTheme="minorHAnsi" w:hAnsiTheme="minorHAnsi" w:cstheme="minorHAnsi"/>
          <w:sz w:val="22"/>
          <w:lang w:val="en-US"/>
        </w:rPr>
        <w:t xml:space="preserve"> with regards to lack of flexibility, signaling and future pro</w:t>
      </w:r>
      <w:r w:rsidR="00AC7059" w:rsidRPr="00F8015C">
        <w:rPr>
          <w:rFonts w:asciiTheme="minorHAnsi" w:hAnsiTheme="minorHAnsi" w:cstheme="minorHAnsi"/>
          <w:sz w:val="22"/>
          <w:lang w:val="en-US"/>
        </w:rPr>
        <w:t>o</w:t>
      </w:r>
      <w:r w:rsidR="00A56298" w:rsidRPr="00F8015C">
        <w:rPr>
          <w:rFonts w:asciiTheme="minorHAnsi" w:hAnsiTheme="minorHAnsi" w:cstheme="minorHAnsi"/>
          <w:sz w:val="22"/>
          <w:lang w:val="en-US"/>
        </w:rPr>
        <w:t>f</w:t>
      </w:r>
      <w:r w:rsidR="00AC7059" w:rsidRPr="00F8015C">
        <w:rPr>
          <w:rFonts w:asciiTheme="minorHAnsi" w:hAnsiTheme="minorHAnsi" w:cstheme="minorHAnsi"/>
          <w:sz w:val="22"/>
          <w:lang w:val="en-US"/>
        </w:rPr>
        <w:t>n</w:t>
      </w:r>
      <w:r w:rsidR="00A56298" w:rsidRPr="00F8015C">
        <w:rPr>
          <w:rFonts w:asciiTheme="minorHAnsi" w:hAnsiTheme="minorHAnsi" w:cstheme="minorHAnsi"/>
          <w:sz w:val="22"/>
          <w:lang w:val="en-US"/>
        </w:rPr>
        <w:t>ess.</w:t>
      </w:r>
      <w:bookmarkEnd w:id="1"/>
      <w:r w:rsidR="00A56298" w:rsidRPr="00F8015C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532FA8A5" w14:textId="315B462F" w:rsidR="008E58D5" w:rsidRPr="00F8015C" w:rsidRDefault="00084EAF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A better solution is to introduce an intermediate step where the</w:t>
      </w:r>
      <w:r w:rsidR="00F475E6" w:rsidRPr="00F8015C">
        <w:rPr>
          <w:rFonts w:asciiTheme="minorHAnsi" w:hAnsiTheme="minorHAnsi" w:cstheme="minorHAnsi"/>
          <w:sz w:val="22"/>
          <w:lang w:val="en-US"/>
        </w:rPr>
        <w:t xml:space="preserve"> traffic is first mapped to an intermediate identifier </w:t>
      </w:r>
      <w:r w:rsidR="00BA0E2D" w:rsidRPr="00F8015C">
        <w:rPr>
          <w:rFonts w:asciiTheme="minorHAnsi" w:hAnsiTheme="minorHAnsi" w:cstheme="minorHAnsi"/>
          <w:sz w:val="22"/>
          <w:lang w:val="en-US"/>
        </w:rPr>
        <w:t xml:space="preserve">(e.g. DSCP/flow label) based on F1-C signaling and/or OAM and then RRC only need to </w:t>
      </w:r>
      <w:r w:rsidR="00320127" w:rsidRPr="00F8015C">
        <w:rPr>
          <w:rFonts w:asciiTheme="minorHAnsi" w:hAnsiTheme="minorHAnsi" w:cstheme="minorHAnsi"/>
          <w:sz w:val="22"/>
          <w:lang w:val="en-US"/>
        </w:rPr>
        <w:t>map c</w:t>
      </w:r>
      <w:r w:rsidR="00D26667" w:rsidRPr="00F8015C">
        <w:rPr>
          <w:rFonts w:asciiTheme="minorHAnsi" w:hAnsiTheme="minorHAnsi" w:cstheme="minorHAnsi"/>
          <w:sz w:val="22"/>
          <w:lang w:val="en-US"/>
        </w:rPr>
        <w:t>onfigure</w:t>
      </w:r>
      <w:r w:rsidR="00323830" w:rsidRPr="00F8015C">
        <w:rPr>
          <w:rFonts w:asciiTheme="minorHAnsi" w:hAnsiTheme="minorHAnsi" w:cstheme="minorHAnsi"/>
          <w:sz w:val="22"/>
          <w:lang w:val="en-US"/>
        </w:rPr>
        <w:t xml:space="preserve"> mapping from the intermediate parameters to </w:t>
      </w:r>
      <w:r w:rsidR="003542EE" w:rsidRPr="00F8015C">
        <w:rPr>
          <w:rFonts w:asciiTheme="minorHAnsi" w:hAnsiTheme="minorHAnsi" w:cstheme="minorHAnsi"/>
          <w:sz w:val="22"/>
          <w:lang w:val="en-US"/>
        </w:rPr>
        <w:t xml:space="preserve">BH </w:t>
      </w:r>
      <w:r w:rsidR="00CD6397" w:rsidRPr="00F8015C">
        <w:rPr>
          <w:rFonts w:asciiTheme="minorHAnsi" w:hAnsiTheme="minorHAnsi" w:cstheme="minorHAnsi"/>
          <w:sz w:val="22"/>
          <w:lang w:val="en-US"/>
        </w:rPr>
        <w:t>bearer</w:t>
      </w:r>
      <w:r w:rsidR="003542EE" w:rsidRPr="00F8015C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1B7D594D" w14:textId="0AD80DA0" w:rsidR="006E56E9" w:rsidRPr="00F8015C" w:rsidRDefault="003542EE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See example below</w:t>
      </w:r>
      <w:r w:rsidR="00EE3AD1" w:rsidRPr="00F8015C">
        <w:rPr>
          <w:rFonts w:asciiTheme="minorHAnsi" w:hAnsiTheme="minorHAnsi" w:cstheme="minorHAnsi"/>
          <w:sz w:val="22"/>
          <w:lang w:val="en-US"/>
        </w:rPr>
        <w:t xml:space="preserve"> where “Px” denotes the intermediate identifier</w:t>
      </w:r>
      <w:r w:rsidRPr="00F8015C">
        <w:rPr>
          <w:rFonts w:asciiTheme="minorHAnsi" w:hAnsiTheme="minorHAnsi" w:cstheme="minorHAnsi"/>
          <w:sz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943D7" w14:paraId="4A52714B" w14:textId="77777777" w:rsidTr="00C943D7">
        <w:tc>
          <w:tcPr>
            <w:tcW w:w="4814" w:type="dxa"/>
          </w:tcPr>
          <w:p w14:paraId="0B62E98D" w14:textId="6F963024" w:rsidR="00C943D7" w:rsidRDefault="008E58D5" w:rsidP="00EE4D72">
            <w:pPr>
              <w:jc w:val="left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First mapping:</w:t>
            </w:r>
          </w:p>
        </w:tc>
        <w:tc>
          <w:tcPr>
            <w:tcW w:w="4815" w:type="dxa"/>
          </w:tcPr>
          <w:p w14:paraId="6CA67E91" w14:textId="17F82374" w:rsidR="00C943D7" w:rsidRDefault="00C943D7" w:rsidP="00EE4D72">
            <w:pPr>
              <w:jc w:val="left"/>
              <w:rPr>
                <w:u w:val="single"/>
                <w:lang w:val="en-US"/>
              </w:rPr>
            </w:pPr>
            <w:r w:rsidRPr="004A389B">
              <w:rPr>
                <w:u w:val="single"/>
                <w:lang w:val="en-US"/>
              </w:rPr>
              <w:t>RRC configuration:</w:t>
            </w:r>
          </w:p>
        </w:tc>
      </w:tr>
      <w:tr w:rsidR="00C943D7" w14:paraId="4431C7B6" w14:textId="77777777" w:rsidTr="00C943D7">
        <w:tc>
          <w:tcPr>
            <w:tcW w:w="4814" w:type="dxa"/>
          </w:tcPr>
          <w:p w14:paraId="6E460264" w14:textId="77777777" w:rsidR="00D34B95" w:rsidRDefault="00D34B95" w:rsidP="00EE4D72">
            <w:pPr>
              <w:jc w:val="left"/>
              <w:rPr>
                <w:u w:val="single"/>
                <w:lang w:val="en-US"/>
              </w:rPr>
            </w:pPr>
          </w:p>
          <w:p w14:paraId="7AAED324" w14:textId="651B9593" w:rsidR="008E58D5" w:rsidRPr="008E58D5" w:rsidRDefault="008E58D5" w:rsidP="00EE4D72">
            <w:pPr>
              <w:jc w:val="left"/>
              <w:rPr>
                <w:u w:val="single"/>
                <w:lang w:val="en-US"/>
              </w:rPr>
            </w:pPr>
            <w:r w:rsidRPr="008E58D5">
              <w:rPr>
                <w:u w:val="single"/>
                <w:lang w:val="en-US"/>
              </w:rPr>
              <w:t>OAM configuration:</w:t>
            </w:r>
          </w:p>
          <w:p w14:paraId="55ABFD79" w14:textId="1D8F713E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F1-C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1</w:t>
            </w:r>
          </w:p>
          <w:p w14:paraId="4227FDAC" w14:textId="09DC264B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OAM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2</w:t>
            </w:r>
          </w:p>
          <w:p w14:paraId="133B8CD9" w14:textId="5AC3ECDF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F1-U 5QI =1 (voice) </w:t>
            </w:r>
            <w:r w:rsidR="00687A4E">
              <w:rPr>
                <w:lang w:val="en-US"/>
              </w:rPr>
              <w:t>or LTE Q</w:t>
            </w:r>
            <w:r w:rsidR="001374F5">
              <w:rPr>
                <w:lang w:val="en-US"/>
              </w:rPr>
              <w:t>C</w:t>
            </w:r>
            <w:r w:rsidR="00687A4E">
              <w:rPr>
                <w:lang w:val="en-US"/>
              </w:rPr>
              <w:t>I</w:t>
            </w:r>
            <w:r w:rsidR="001374F5">
              <w:rPr>
                <w:lang w:val="en-US"/>
              </w:rPr>
              <w:t xml:space="preserve"> = 1</w:t>
            </w:r>
            <w:r w:rsidR="00687A4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3</w:t>
            </w:r>
          </w:p>
          <w:p w14:paraId="6E9720BE" w14:textId="2E513989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F1-U 5QI = 3 (gaming)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4</w:t>
            </w:r>
          </w:p>
          <w:p w14:paraId="36D016E7" w14:textId="70FEB76E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F1-U 5QI = 66 (non-critical PTT) 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4</w:t>
            </w:r>
          </w:p>
          <w:p w14:paraId="428D2961" w14:textId="33E1EB7E" w:rsidR="006716D1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F1-U 5QI = 8 </w:t>
            </w:r>
            <w:r w:rsidR="001374F5">
              <w:rPr>
                <w:lang w:val="en-US"/>
              </w:rPr>
              <w:t xml:space="preserve">or </w:t>
            </w:r>
            <w:proofErr w:type="gramStart"/>
            <w:r w:rsidR="001374F5">
              <w:rPr>
                <w:lang w:val="en-US"/>
              </w:rPr>
              <w:t xml:space="preserve">LTE </w:t>
            </w:r>
            <w:r w:rsidR="00410762">
              <w:rPr>
                <w:lang w:val="en-US"/>
              </w:rPr>
              <w:t xml:space="preserve"> QCI</w:t>
            </w:r>
            <w:proofErr w:type="gramEnd"/>
            <w:r w:rsidR="00410762">
              <w:rPr>
                <w:lang w:val="en-US"/>
              </w:rPr>
              <w:t xml:space="preserve"> = 6 </w:t>
            </w:r>
            <w:r>
              <w:rPr>
                <w:lang w:val="en-US"/>
              </w:rPr>
              <w:t xml:space="preserve">(TCP) =&gt; </w:t>
            </w:r>
            <w:r w:rsidR="00EE3AD1">
              <w:rPr>
                <w:lang w:val="en-US"/>
              </w:rPr>
              <w:t>P</w:t>
            </w:r>
            <w:r>
              <w:rPr>
                <w:lang w:val="en-US"/>
              </w:rPr>
              <w:t>5</w:t>
            </w:r>
          </w:p>
          <w:p w14:paraId="158B0D1A" w14:textId="7D1417FD" w:rsidR="00410762" w:rsidRPr="00D959DD" w:rsidRDefault="00410762" w:rsidP="00EE4D72">
            <w:pPr>
              <w:jc w:val="left"/>
              <w:rPr>
                <w:lang w:val="en-US"/>
              </w:rPr>
            </w:pPr>
            <w:r w:rsidRPr="00D959DD">
              <w:rPr>
                <w:lang w:val="en-US"/>
              </w:rPr>
              <w:t xml:space="preserve">F1-U 5QI = </w:t>
            </w:r>
            <w:r w:rsidR="00435AAA" w:rsidRPr="00D959DD">
              <w:rPr>
                <w:lang w:val="en-US"/>
              </w:rPr>
              <w:t>213 (Operator defined) =&gt; P6</w:t>
            </w:r>
          </w:p>
          <w:p w14:paraId="7C08F318" w14:textId="77777777" w:rsidR="0092107B" w:rsidRDefault="0092107B" w:rsidP="00EE4D72">
            <w:pPr>
              <w:jc w:val="left"/>
              <w:rPr>
                <w:u w:val="single"/>
                <w:lang w:val="en-US"/>
              </w:rPr>
            </w:pPr>
          </w:p>
          <w:p w14:paraId="2B686999" w14:textId="30611484" w:rsidR="008E58D5" w:rsidRPr="0092107B" w:rsidRDefault="008E58D5" w:rsidP="00EE4D72">
            <w:pPr>
              <w:jc w:val="left"/>
              <w:rPr>
                <w:u w:val="single"/>
                <w:lang w:val="en-US"/>
              </w:rPr>
            </w:pPr>
            <w:r w:rsidRPr="0092107B">
              <w:rPr>
                <w:u w:val="single"/>
                <w:lang w:val="en-US"/>
              </w:rPr>
              <w:t>F1-AP configuration</w:t>
            </w:r>
            <w:r w:rsidR="0092107B">
              <w:rPr>
                <w:u w:val="single"/>
                <w:lang w:val="en-US"/>
              </w:rPr>
              <w:t xml:space="preserve"> (at bearer setup)</w:t>
            </w:r>
            <w:r w:rsidRPr="0092107B">
              <w:rPr>
                <w:u w:val="single"/>
                <w:lang w:val="en-US"/>
              </w:rPr>
              <w:t>:</w:t>
            </w:r>
          </w:p>
          <w:p w14:paraId="57D12462" w14:textId="7D8B0ED4" w:rsidR="008E58D5" w:rsidRPr="0092107B" w:rsidRDefault="0092107B" w:rsidP="00EE4D72">
            <w:pPr>
              <w:jc w:val="left"/>
              <w:rPr>
                <w:lang w:val="en-US"/>
              </w:rPr>
            </w:pPr>
            <w:r w:rsidRPr="0092107B">
              <w:rPr>
                <w:lang w:val="en-US"/>
              </w:rPr>
              <w:t>F1-U GTP TEID = 4711 =&gt; P7</w:t>
            </w:r>
          </w:p>
        </w:tc>
        <w:tc>
          <w:tcPr>
            <w:tcW w:w="4815" w:type="dxa"/>
          </w:tcPr>
          <w:p w14:paraId="245403A9" w14:textId="0ED695F1" w:rsidR="0092107B" w:rsidRDefault="0092107B" w:rsidP="00EE4D72">
            <w:pPr>
              <w:jc w:val="left"/>
              <w:rPr>
                <w:lang w:val="en-US"/>
              </w:rPr>
            </w:pPr>
          </w:p>
          <w:p w14:paraId="5942E955" w14:textId="77777777" w:rsidR="00D34B95" w:rsidRDefault="00D34B95" w:rsidP="00EE4D72">
            <w:pPr>
              <w:jc w:val="left"/>
              <w:rPr>
                <w:lang w:val="en-US"/>
              </w:rPr>
            </w:pPr>
          </w:p>
          <w:p w14:paraId="55EF4D49" w14:textId="70AF998E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P1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1</w:t>
            </w:r>
          </w:p>
          <w:p w14:paraId="5874DA49" w14:textId="4ECCA7DC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P2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2</w:t>
            </w:r>
          </w:p>
          <w:p w14:paraId="15E70A86" w14:textId="54F4CBD9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P3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3</w:t>
            </w:r>
          </w:p>
          <w:p w14:paraId="5B8B6EA6" w14:textId="1DC151F4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P4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4</w:t>
            </w:r>
          </w:p>
          <w:p w14:paraId="0E61897C" w14:textId="77777777" w:rsidR="00C943D7" w:rsidRDefault="00C943D7" w:rsidP="00EE4D72">
            <w:pPr>
              <w:jc w:val="left"/>
              <w:rPr>
                <w:lang w:val="en-US"/>
              </w:rPr>
            </w:pPr>
          </w:p>
          <w:p w14:paraId="2FBF0619" w14:textId="551F89F8" w:rsidR="00C943D7" w:rsidRDefault="00C943D7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P5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5</w:t>
            </w:r>
          </w:p>
          <w:p w14:paraId="0AB1CB79" w14:textId="3E702217" w:rsidR="00435AAA" w:rsidRDefault="00435AAA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P6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6</w:t>
            </w:r>
          </w:p>
          <w:p w14:paraId="75AC0648" w14:textId="77777777" w:rsidR="0092107B" w:rsidRDefault="0092107B" w:rsidP="00EE4D72">
            <w:pPr>
              <w:jc w:val="left"/>
              <w:rPr>
                <w:u w:val="single"/>
                <w:lang w:val="en-US"/>
              </w:rPr>
            </w:pPr>
          </w:p>
          <w:p w14:paraId="3063876F" w14:textId="77777777" w:rsidR="0092107B" w:rsidRDefault="0092107B" w:rsidP="00EE4D72">
            <w:pPr>
              <w:jc w:val="left"/>
              <w:rPr>
                <w:lang w:val="en-US"/>
              </w:rPr>
            </w:pPr>
          </w:p>
          <w:p w14:paraId="0D6DB126" w14:textId="08753D74" w:rsidR="0092107B" w:rsidRPr="0092107B" w:rsidRDefault="0092107B" w:rsidP="00EE4D72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P7 =&gt; </w:t>
            </w:r>
            <w:r w:rsidR="00CD6397">
              <w:rPr>
                <w:lang w:val="en-US"/>
              </w:rPr>
              <w:t xml:space="preserve">BH bearer </w:t>
            </w:r>
            <w:r>
              <w:rPr>
                <w:lang w:val="en-US"/>
              </w:rPr>
              <w:t>7</w:t>
            </w:r>
          </w:p>
        </w:tc>
      </w:tr>
    </w:tbl>
    <w:p w14:paraId="1CFBBB91" w14:textId="1FAD8945" w:rsidR="00C943D7" w:rsidRPr="00F8015C" w:rsidRDefault="00C943D7" w:rsidP="00EE4D72">
      <w:pPr>
        <w:jc w:val="left"/>
        <w:rPr>
          <w:rFonts w:asciiTheme="minorHAnsi" w:hAnsiTheme="minorHAnsi" w:cstheme="minorHAnsi"/>
          <w:sz w:val="22"/>
          <w:u w:val="single"/>
          <w:lang w:val="en-US"/>
        </w:rPr>
      </w:pPr>
    </w:p>
    <w:p w14:paraId="5F77CE44" w14:textId="4515949B" w:rsidR="000C4E17" w:rsidRPr="00F8015C" w:rsidRDefault="000C4E17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The advantage with this is following:</w:t>
      </w:r>
    </w:p>
    <w:p w14:paraId="67F2CF4E" w14:textId="1F5D5B0F" w:rsidR="000C4E17" w:rsidRPr="00F8015C" w:rsidRDefault="000C4E17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In case a new UE bearer is added </w:t>
      </w:r>
      <w:r w:rsidR="008B794F" w:rsidRPr="00F8015C">
        <w:rPr>
          <w:rFonts w:asciiTheme="minorHAnsi" w:hAnsiTheme="minorHAnsi" w:cstheme="minorHAnsi"/>
          <w:sz w:val="22"/>
          <w:lang w:val="en-US"/>
        </w:rPr>
        <w:t xml:space="preserve">which </w:t>
      </w:r>
      <w:r w:rsidR="00D34B95" w:rsidRPr="00F8015C">
        <w:rPr>
          <w:rFonts w:asciiTheme="minorHAnsi" w:hAnsiTheme="minorHAnsi" w:cstheme="minorHAnsi"/>
          <w:sz w:val="22"/>
          <w:lang w:val="en-US"/>
        </w:rPr>
        <w:t>uses</w:t>
      </w:r>
      <w:r w:rsidR="008B794F" w:rsidRPr="00F8015C">
        <w:rPr>
          <w:rFonts w:asciiTheme="minorHAnsi" w:hAnsiTheme="minorHAnsi" w:cstheme="minorHAnsi"/>
          <w:sz w:val="22"/>
          <w:lang w:val="en-US"/>
        </w:rPr>
        <w:t xml:space="preserve"> 5QI </w:t>
      </w:r>
      <w:r w:rsidR="00D34B95" w:rsidRPr="00F8015C">
        <w:rPr>
          <w:rFonts w:asciiTheme="minorHAnsi" w:hAnsiTheme="minorHAnsi" w:cstheme="minorHAnsi"/>
          <w:sz w:val="22"/>
          <w:lang w:val="en-US"/>
        </w:rPr>
        <w:t xml:space="preserve">that </w:t>
      </w:r>
      <w:r w:rsidR="008B794F" w:rsidRPr="00F8015C">
        <w:rPr>
          <w:rFonts w:asciiTheme="minorHAnsi" w:hAnsiTheme="minorHAnsi" w:cstheme="minorHAnsi"/>
          <w:sz w:val="22"/>
          <w:lang w:val="en-US"/>
        </w:rPr>
        <w:t xml:space="preserve">can be mapped on an existing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 </w:t>
      </w:r>
      <w:r w:rsidR="008B794F" w:rsidRPr="00F8015C">
        <w:rPr>
          <w:rFonts w:asciiTheme="minorHAnsi" w:hAnsiTheme="minorHAnsi" w:cstheme="minorHAnsi"/>
          <w:sz w:val="22"/>
          <w:lang w:val="en-US"/>
        </w:rPr>
        <w:t>there is no need to perform any RRC signaling.</w:t>
      </w:r>
    </w:p>
    <w:p w14:paraId="422A9755" w14:textId="48DA7D69" w:rsidR="00293C76" w:rsidRPr="00F8015C" w:rsidRDefault="00293C76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It is possible to support backhauling of LTE traffic</w:t>
      </w:r>
      <w:r w:rsidR="00396F33" w:rsidRPr="00F8015C">
        <w:rPr>
          <w:rFonts w:asciiTheme="minorHAnsi" w:hAnsiTheme="minorHAnsi" w:cstheme="minorHAnsi"/>
          <w:sz w:val="22"/>
          <w:lang w:val="en-US"/>
        </w:rPr>
        <w:t xml:space="preserve"> or any other traffic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 </w:t>
      </w:r>
      <w:r w:rsidR="00037821" w:rsidRPr="00F8015C">
        <w:rPr>
          <w:rFonts w:asciiTheme="minorHAnsi" w:hAnsiTheme="minorHAnsi" w:cstheme="minorHAnsi"/>
          <w:sz w:val="22"/>
          <w:lang w:val="en-US"/>
        </w:rPr>
        <w:t xml:space="preserve">to different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bearers </w:t>
      </w:r>
      <w:r w:rsidR="00396F33" w:rsidRPr="00F8015C">
        <w:rPr>
          <w:rFonts w:asciiTheme="minorHAnsi" w:hAnsiTheme="minorHAnsi" w:cstheme="minorHAnsi"/>
          <w:sz w:val="22"/>
          <w:lang w:val="en-US"/>
        </w:rPr>
        <w:t>based on operator configuration.</w:t>
      </w:r>
    </w:p>
    <w:p w14:paraId="12A5362D" w14:textId="4F6EE332" w:rsidR="00D34B95" w:rsidRPr="00F8015C" w:rsidRDefault="00037821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Operator could support mapping for o</w:t>
      </w:r>
      <w:r w:rsidR="00DA15F0" w:rsidRPr="00F8015C">
        <w:rPr>
          <w:rFonts w:asciiTheme="minorHAnsi" w:hAnsiTheme="minorHAnsi" w:cstheme="minorHAnsi"/>
          <w:sz w:val="22"/>
          <w:lang w:val="en-US"/>
        </w:rPr>
        <w:t xml:space="preserve">perator defined 5QIs </w:t>
      </w:r>
    </w:p>
    <w:p w14:paraId="6C0ECE67" w14:textId="4C5DE300" w:rsidR="00037821" w:rsidRPr="00F8015C" w:rsidRDefault="00894AC3" w:rsidP="00EE4D7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>The solution still makes it possible to support 1:1 mapping by configuring the param</w:t>
      </w:r>
      <w:r w:rsidR="008C3E17" w:rsidRPr="00F8015C">
        <w:rPr>
          <w:rFonts w:asciiTheme="minorHAnsi" w:hAnsiTheme="minorHAnsi" w:cstheme="minorHAnsi"/>
          <w:sz w:val="22"/>
          <w:lang w:val="en-US"/>
        </w:rPr>
        <w:t>eter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 using F1-AP signaling</w:t>
      </w:r>
    </w:p>
    <w:p w14:paraId="64285434" w14:textId="4AF83DD9" w:rsidR="00396F33" w:rsidRDefault="008C63FE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r w:rsidRPr="00F8015C">
        <w:rPr>
          <w:rFonts w:asciiTheme="minorHAnsi" w:hAnsiTheme="minorHAnsi" w:cstheme="minorHAnsi"/>
          <w:sz w:val="22"/>
          <w:lang w:val="en-US"/>
        </w:rPr>
        <w:t xml:space="preserve">In principle any intermediate parameter could be used for this, however given the discussion in the Donor DU to map to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bearers 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based on DSCP/flow labels it is proposed to </w:t>
      </w:r>
      <w:r w:rsidR="00777CC8" w:rsidRPr="00F8015C">
        <w:rPr>
          <w:rFonts w:asciiTheme="minorHAnsi" w:hAnsiTheme="minorHAnsi" w:cstheme="minorHAnsi"/>
          <w:sz w:val="22"/>
          <w:lang w:val="en-US"/>
        </w:rPr>
        <w:t xml:space="preserve">use this also for UL mapping in the IAB node. </w:t>
      </w:r>
    </w:p>
    <w:p w14:paraId="306998AE" w14:textId="5E1325CC" w:rsidR="00EE4D72" w:rsidRDefault="00EE4D72" w:rsidP="00EE4D72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1F9DF41B" w14:textId="77777777" w:rsidR="00EE4D72" w:rsidRPr="00F8015C" w:rsidRDefault="00EE4D72" w:rsidP="00EE4D72">
      <w:pPr>
        <w:jc w:val="left"/>
        <w:rPr>
          <w:rFonts w:asciiTheme="minorHAnsi" w:hAnsiTheme="minorHAnsi" w:cstheme="minorHAnsi"/>
          <w:sz w:val="22"/>
          <w:lang w:val="en-US"/>
        </w:rPr>
      </w:pPr>
      <w:bookmarkStart w:id="2" w:name="_GoBack"/>
      <w:bookmarkEnd w:id="2"/>
    </w:p>
    <w:p w14:paraId="22969AF7" w14:textId="36C6DD92" w:rsidR="00C46826" w:rsidRPr="00F8015C" w:rsidRDefault="000F36F5" w:rsidP="00EE4D72">
      <w:pPr>
        <w:pStyle w:val="Observation"/>
        <w:jc w:val="left"/>
        <w:rPr>
          <w:rFonts w:asciiTheme="minorHAnsi" w:hAnsiTheme="minorHAnsi" w:cstheme="minorHAnsi"/>
          <w:sz w:val="22"/>
          <w:lang w:val="en-US"/>
        </w:rPr>
      </w:pPr>
      <w:bookmarkStart w:id="3" w:name="_Toc7724848"/>
      <w:r w:rsidRPr="00F8015C">
        <w:rPr>
          <w:rFonts w:asciiTheme="minorHAnsi" w:hAnsiTheme="minorHAnsi" w:cstheme="minorHAnsi"/>
          <w:sz w:val="22"/>
          <w:lang w:val="en-US"/>
        </w:rPr>
        <w:lastRenderedPageBreak/>
        <w:t>Using 2 step mapping for UL traffic in the IAB node has several advantages</w:t>
      </w:r>
      <w:r w:rsidR="00C46826" w:rsidRPr="00F8015C">
        <w:rPr>
          <w:rFonts w:asciiTheme="minorHAnsi" w:hAnsiTheme="minorHAnsi" w:cstheme="minorHAnsi"/>
          <w:sz w:val="22"/>
          <w:lang w:val="en-US"/>
        </w:rPr>
        <w:t>:</w:t>
      </w:r>
      <w:bookmarkEnd w:id="3"/>
    </w:p>
    <w:p w14:paraId="4F6637C7" w14:textId="285FE2E9" w:rsidR="00777CC8" w:rsidRPr="00F8015C" w:rsidRDefault="00C46826" w:rsidP="00EE4D72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4" w:name="_Toc7724849"/>
      <w:r w:rsidRPr="00F8015C">
        <w:rPr>
          <w:rFonts w:asciiTheme="minorHAnsi" w:hAnsiTheme="minorHAnsi" w:cstheme="minorHAnsi"/>
          <w:sz w:val="22"/>
          <w:lang w:val="en-US"/>
        </w:rPr>
        <w:t xml:space="preserve">It allows the operator to backhaul new traffic types in the future and map this traffic to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bearers 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without </w:t>
      </w:r>
      <w:r w:rsidR="00B5633E" w:rsidRPr="00F8015C">
        <w:rPr>
          <w:rFonts w:asciiTheme="minorHAnsi" w:hAnsiTheme="minorHAnsi" w:cstheme="minorHAnsi"/>
          <w:sz w:val="22"/>
          <w:lang w:val="en-US"/>
        </w:rPr>
        <w:t>going through 3GPP standardization.</w:t>
      </w:r>
      <w:bookmarkEnd w:id="4"/>
    </w:p>
    <w:p w14:paraId="141EAC68" w14:textId="0DB11FD2" w:rsidR="00B5633E" w:rsidRPr="00F8015C" w:rsidRDefault="00B5633E" w:rsidP="00EE4D72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5" w:name="_Toc7724850"/>
      <w:r w:rsidRPr="00F8015C">
        <w:rPr>
          <w:rFonts w:asciiTheme="minorHAnsi" w:hAnsiTheme="minorHAnsi" w:cstheme="minorHAnsi"/>
          <w:sz w:val="22"/>
          <w:lang w:val="en-US"/>
        </w:rPr>
        <w:t>It supports all traffic types F1-C, F1-U (both 1:1 and N:1 mapping), OAM, LTE backhauling, …</w:t>
      </w:r>
      <w:bookmarkEnd w:id="5"/>
    </w:p>
    <w:p w14:paraId="5F1E7BA7" w14:textId="0CBD072D" w:rsidR="00B5633E" w:rsidRDefault="00C52678" w:rsidP="00EE4D72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6" w:name="_Toc7724851"/>
      <w:r w:rsidRPr="00F8015C">
        <w:rPr>
          <w:rFonts w:asciiTheme="minorHAnsi" w:hAnsiTheme="minorHAnsi" w:cstheme="minorHAnsi"/>
          <w:sz w:val="22"/>
          <w:lang w:val="en-US"/>
        </w:rPr>
        <w:t>It avoids RRC signaling</w:t>
      </w:r>
      <w:r w:rsidR="00881031" w:rsidRPr="00F8015C">
        <w:rPr>
          <w:rFonts w:asciiTheme="minorHAnsi" w:hAnsiTheme="minorHAnsi" w:cstheme="minorHAnsi"/>
          <w:sz w:val="22"/>
          <w:lang w:val="en-US"/>
        </w:rPr>
        <w:t xml:space="preserve"> (causing latency)</w:t>
      </w:r>
      <w:r w:rsidRPr="00F8015C">
        <w:rPr>
          <w:rFonts w:asciiTheme="minorHAnsi" w:hAnsiTheme="minorHAnsi" w:cstheme="minorHAnsi"/>
          <w:sz w:val="22"/>
          <w:lang w:val="en-US"/>
        </w:rPr>
        <w:t xml:space="preserve"> in case a new UE bearer is added which can be mapped to an existing BH </w:t>
      </w:r>
      <w:r w:rsidR="00CD6397" w:rsidRPr="00F8015C">
        <w:rPr>
          <w:rFonts w:asciiTheme="minorHAnsi" w:hAnsiTheme="minorHAnsi" w:cstheme="minorHAnsi"/>
          <w:sz w:val="22"/>
          <w:lang w:val="en-US"/>
        </w:rPr>
        <w:t>bearer</w:t>
      </w:r>
      <w:r w:rsidRPr="00F8015C">
        <w:rPr>
          <w:rFonts w:asciiTheme="minorHAnsi" w:hAnsiTheme="minorHAnsi" w:cstheme="minorHAnsi"/>
          <w:sz w:val="22"/>
          <w:lang w:val="en-US"/>
        </w:rPr>
        <w:t>.</w:t>
      </w:r>
      <w:bookmarkEnd w:id="6"/>
    </w:p>
    <w:p w14:paraId="135060F4" w14:textId="77777777" w:rsidR="00F8015C" w:rsidRPr="00F8015C" w:rsidRDefault="00F8015C" w:rsidP="00EE4D72">
      <w:pPr>
        <w:pStyle w:val="Observation"/>
        <w:numPr>
          <w:ilvl w:val="0"/>
          <w:numId w:val="0"/>
        </w:numPr>
        <w:ind w:left="1701" w:hanging="1701"/>
        <w:jc w:val="left"/>
        <w:rPr>
          <w:lang w:val="en-US"/>
        </w:rPr>
      </w:pPr>
    </w:p>
    <w:p w14:paraId="4B83F15D" w14:textId="77777777" w:rsidR="00EE13C9" w:rsidRPr="00F8015C" w:rsidRDefault="00095D10" w:rsidP="00EE4D72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7" w:name="_Toc7724852"/>
      <w:r w:rsidRPr="00F8015C">
        <w:rPr>
          <w:rFonts w:asciiTheme="minorHAnsi" w:hAnsiTheme="minorHAnsi" w:cstheme="minorHAnsi"/>
          <w:sz w:val="22"/>
          <w:lang w:val="en-US"/>
        </w:rPr>
        <w:t xml:space="preserve">It is proposed to introduce 2 step mapping </w:t>
      </w:r>
      <w:r w:rsidR="00810799" w:rsidRPr="00F8015C">
        <w:rPr>
          <w:rFonts w:asciiTheme="minorHAnsi" w:hAnsiTheme="minorHAnsi" w:cstheme="minorHAnsi"/>
          <w:sz w:val="22"/>
          <w:lang w:val="en-US"/>
        </w:rPr>
        <w:t>for UL traffic in access IAB node</w:t>
      </w:r>
      <w:bookmarkEnd w:id="7"/>
    </w:p>
    <w:p w14:paraId="5676E091" w14:textId="6DF743B4" w:rsidR="00EE13C9" w:rsidRPr="00F8015C" w:rsidRDefault="00EE13C9" w:rsidP="00EE4D72">
      <w:pPr>
        <w:pStyle w:val="Proposal"/>
        <w:numPr>
          <w:ilvl w:val="1"/>
          <w:numId w:val="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8" w:name="_Toc7724853"/>
      <w:r w:rsidRPr="00F8015C">
        <w:rPr>
          <w:rFonts w:asciiTheme="minorHAnsi" w:hAnsiTheme="minorHAnsi" w:cstheme="minorHAnsi"/>
          <w:sz w:val="22"/>
          <w:lang w:val="en-US"/>
        </w:rPr>
        <w:t>I</w:t>
      </w:r>
      <w:r w:rsidR="00095D10" w:rsidRPr="00F8015C">
        <w:rPr>
          <w:rFonts w:asciiTheme="minorHAnsi" w:hAnsiTheme="minorHAnsi" w:cstheme="minorHAnsi"/>
          <w:sz w:val="22"/>
          <w:lang w:val="en-US"/>
        </w:rPr>
        <w:t xml:space="preserve">n the first step traffic is mapped </w:t>
      </w:r>
      <w:r w:rsidR="009514F0" w:rsidRPr="00F8015C">
        <w:rPr>
          <w:rFonts w:asciiTheme="minorHAnsi" w:hAnsiTheme="minorHAnsi" w:cstheme="minorHAnsi"/>
          <w:sz w:val="22"/>
          <w:lang w:val="en-US"/>
        </w:rPr>
        <w:t xml:space="preserve">to </w:t>
      </w:r>
      <w:r w:rsidR="00095D10" w:rsidRPr="00F8015C">
        <w:rPr>
          <w:rFonts w:asciiTheme="minorHAnsi" w:hAnsiTheme="minorHAnsi" w:cstheme="minorHAnsi"/>
          <w:sz w:val="22"/>
          <w:lang w:val="en-US"/>
        </w:rPr>
        <w:t xml:space="preserve">DSCP/flow labels based on OAM configuration or F1-AP </w:t>
      </w:r>
      <w:r w:rsidR="00810799" w:rsidRPr="00F8015C">
        <w:rPr>
          <w:rFonts w:asciiTheme="minorHAnsi" w:hAnsiTheme="minorHAnsi" w:cstheme="minorHAnsi"/>
          <w:sz w:val="22"/>
          <w:lang w:val="en-US"/>
        </w:rPr>
        <w:t>signaling</w:t>
      </w:r>
      <w:bookmarkEnd w:id="8"/>
    </w:p>
    <w:p w14:paraId="4A30CA2B" w14:textId="7FC94AA0" w:rsidR="00810799" w:rsidRPr="00F8015C" w:rsidRDefault="00EE13C9" w:rsidP="00EE4D72">
      <w:pPr>
        <w:pStyle w:val="Proposal"/>
        <w:numPr>
          <w:ilvl w:val="1"/>
          <w:numId w:val="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9" w:name="_Toc7724854"/>
      <w:r w:rsidRPr="00F8015C">
        <w:rPr>
          <w:rFonts w:asciiTheme="minorHAnsi" w:hAnsiTheme="minorHAnsi" w:cstheme="minorHAnsi"/>
          <w:sz w:val="22"/>
          <w:lang w:val="en-US"/>
        </w:rPr>
        <w:t>In the sec</w:t>
      </w:r>
      <w:r w:rsidR="00810799" w:rsidRPr="00F8015C">
        <w:rPr>
          <w:rFonts w:asciiTheme="minorHAnsi" w:hAnsiTheme="minorHAnsi" w:cstheme="minorHAnsi"/>
          <w:sz w:val="22"/>
          <w:lang w:val="en-US"/>
        </w:rPr>
        <w:t xml:space="preserve">ond step the DSCP/flow </w:t>
      </w:r>
      <w:r w:rsidRPr="00F8015C">
        <w:rPr>
          <w:rFonts w:asciiTheme="minorHAnsi" w:hAnsiTheme="minorHAnsi" w:cstheme="minorHAnsi"/>
          <w:sz w:val="22"/>
          <w:lang w:val="en-US"/>
        </w:rPr>
        <w:t>labels</w:t>
      </w:r>
      <w:r w:rsidR="00810799" w:rsidRPr="00F8015C">
        <w:rPr>
          <w:rFonts w:asciiTheme="minorHAnsi" w:hAnsiTheme="minorHAnsi" w:cstheme="minorHAnsi"/>
          <w:sz w:val="22"/>
          <w:lang w:val="en-US"/>
        </w:rPr>
        <w:t xml:space="preserve"> are mapped to </w:t>
      </w:r>
      <w:r w:rsidR="00CD6397" w:rsidRPr="00F8015C">
        <w:rPr>
          <w:rFonts w:asciiTheme="minorHAnsi" w:hAnsiTheme="minorHAnsi" w:cstheme="minorHAnsi"/>
          <w:sz w:val="22"/>
          <w:lang w:val="en-US"/>
        </w:rPr>
        <w:t xml:space="preserve">BH bearers </w:t>
      </w:r>
      <w:r w:rsidR="00810799" w:rsidRPr="00F8015C">
        <w:rPr>
          <w:rFonts w:asciiTheme="minorHAnsi" w:hAnsiTheme="minorHAnsi" w:cstheme="minorHAnsi"/>
          <w:sz w:val="22"/>
          <w:lang w:val="en-US"/>
        </w:rPr>
        <w:t>based on RRC configuration.</w:t>
      </w:r>
      <w:bookmarkEnd w:id="9"/>
    </w:p>
    <w:p w14:paraId="6896F560" w14:textId="7C8DE14F" w:rsidR="00481678" w:rsidRPr="00F8015C" w:rsidRDefault="00A546BD" w:rsidP="009B58EC">
      <w:pPr>
        <w:pStyle w:val="Heading1"/>
        <w:rPr>
          <w:rFonts w:asciiTheme="minorHAnsi" w:hAnsiTheme="minorHAnsi" w:cstheme="minorHAnsi"/>
          <w:sz w:val="40"/>
          <w:lang w:val="en-US"/>
        </w:rPr>
      </w:pPr>
      <w:r w:rsidRPr="00F8015C">
        <w:rPr>
          <w:rFonts w:asciiTheme="minorHAnsi" w:hAnsiTheme="minorHAnsi" w:cstheme="minorHAnsi"/>
          <w:sz w:val="40"/>
          <w:lang w:val="en-US"/>
        </w:rPr>
        <w:t>Conclusion</w:t>
      </w:r>
    </w:p>
    <w:p w14:paraId="592742B9" w14:textId="67D60B4C" w:rsidR="008B7AEE" w:rsidRPr="00F8015C" w:rsidRDefault="008B7AEE" w:rsidP="00EE4D72">
      <w:pPr>
        <w:jc w:val="left"/>
        <w:rPr>
          <w:rFonts w:asciiTheme="minorHAnsi" w:hAnsiTheme="minorHAnsi" w:cstheme="minorHAnsi"/>
          <w:sz w:val="22"/>
          <w:szCs w:val="22"/>
        </w:rPr>
      </w:pPr>
      <w:r w:rsidRPr="00F8015C">
        <w:rPr>
          <w:rFonts w:asciiTheme="minorHAnsi" w:hAnsiTheme="minorHAnsi" w:cstheme="minorHAnsi"/>
          <w:sz w:val="22"/>
          <w:szCs w:val="22"/>
        </w:rPr>
        <w:t>In this contribution we observed:</w:t>
      </w:r>
    </w:p>
    <w:p w14:paraId="76518BB3" w14:textId="454A6D07" w:rsidR="00BD4D31" w:rsidRPr="00F8015C" w:rsidRDefault="008B7AEE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r w:rsidRPr="00F8015C">
        <w:rPr>
          <w:rFonts w:asciiTheme="minorHAnsi" w:hAnsiTheme="minorHAnsi" w:cstheme="minorHAnsi"/>
          <w:b w:val="0"/>
          <w:sz w:val="22"/>
          <w:szCs w:val="22"/>
        </w:rPr>
        <w:fldChar w:fldCharType="begin"/>
      </w:r>
      <w:r w:rsidRPr="00F8015C">
        <w:rPr>
          <w:rFonts w:asciiTheme="minorHAnsi" w:hAnsiTheme="minorHAnsi" w:cstheme="minorHAnsi"/>
          <w:b w:val="0"/>
          <w:sz w:val="22"/>
          <w:szCs w:val="22"/>
        </w:rPr>
        <w:instrText xml:space="preserve"> TOC \f O \n \h \z \t "Observation" \c </w:instrText>
      </w:r>
      <w:r w:rsidRPr="00F8015C">
        <w:rPr>
          <w:rFonts w:asciiTheme="minorHAnsi" w:hAnsiTheme="minorHAnsi" w:cstheme="minorHAnsi"/>
          <w:b w:val="0"/>
          <w:sz w:val="22"/>
          <w:szCs w:val="22"/>
        </w:rPr>
        <w:fldChar w:fldCharType="separate"/>
      </w:r>
      <w:hyperlink w:anchor="_Toc7724847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Observation 1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Direct mapping from different traffic types e.g. F1-C, OAM, GTP TEID, “other”, … to </w:t>
        </w:r>
        <w:r w:rsidR="00CD6397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BH bearers </w:t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in the access IAB nodes has a lot if issues with regards to lack of flexibility, signaling and future proofness.</w:t>
        </w:r>
      </w:hyperlink>
    </w:p>
    <w:p w14:paraId="316936BB" w14:textId="5CFB3A77" w:rsidR="00BD4D31" w:rsidRPr="00F8015C" w:rsidRDefault="00EE4D72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hyperlink w:anchor="_Toc7724848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Observation 2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Using 2 step mapping for UL traffic in the IAB node has several advantages:</w:t>
        </w:r>
      </w:hyperlink>
    </w:p>
    <w:p w14:paraId="2C658292" w14:textId="2D821546" w:rsidR="00BD4D31" w:rsidRPr="00F8015C" w:rsidRDefault="00EE4D72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hyperlink w:anchor="_Toc7724849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a.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It allows the operator to backhaul new traffic types in the future and map this traffic to </w:t>
        </w:r>
        <w:r w:rsidR="00CD6397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BH bearers </w:t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without going through 3GPP standardization.</w:t>
        </w:r>
      </w:hyperlink>
    </w:p>
    <w:p w14:paraId="4D4EDE53" w14:textId="6D0D1370" w:rsidR="00BD4D31" w:rsidRPr="00F8015C" w:rsidRDefault="00EE4D72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hyperlink w:anchor="_Toc7724850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b.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It supports all traffic types F1-C, F1-U (both 1:1 and N:1 mapping), OAM, LTE backhauling, …</w:t>
        </w:r>
      </w:hyperlink>
    </w:p>
    <w:p w14:paraId="65B3F456" w14:textId="79FEDEEF" w:rsidR="00BD4D31" w:rsidRPr="00F8015C" w:rsidRDefault="00EE4D72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hyperlink w:anchor="_Toc7724851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c.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It avoids RRC signaling (causing latency) in case a new UE bearer is added which can be mapped to an existing BH </w:t>
        </w:r>
        <w:r w:rsidR="00CD6397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bearer</w:t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.</w:t>
        </w:r>
      </w:hyperlink>
    </w:p>
    <w:p w14:paraId="3D494542" w14:textId="304230A9" w:rsidR="008B7AEE" w:rsidRPr="00F8015C" w:rsidRDefault="008B7AEE" w:rsidP="00EE4D72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F8015C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p w14:paraId="3EF2D93B" w14:textId="77777777" w:rsidR="008B7AEE" w:rsidRPr="00F8015C" w:rsidRDefault="008B7AEE" w:rsidP="00EE4D72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F8015C">
        <w:rPr>
          <w:rFonts w:asciiTheme="minorHAnsi" w:hAnsiTheme="minorHAnsi" w:cstheme="minorHAnsi"/>
          <w:sz w:val="22"/>
          <w:szCs w:val="22"/>
        </w:rPr>
        <w:t>Based on the discussion in the previous sections we propose the following:</w:t>
      </w:r>
    </w:p>
    <w:p w14:paraId="40E9A4C2" w14:textId="636028CC" w:rsidR="00BD4D31" w:rsidRPr="00F8015C" w:rsidRDefault="008B7AEE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r w:rsidRPr="00F8015C">
        <w:rPr>
          <w:rFonts w:asciiTheme="minorHAnsi" w:hAnsiTheme="minorHAnsi" w:cstheme="minorHAnsi"/>
          <w:b w:val="0"/>
          <w:bCs/>
          <w:sz w:val="22"/>
          <w:szCs w:val="22"/>
          <w:lang w:val="en-US"/>
        </w:rPr>
        <w:fldChar w:fldCharType="begin"/>
      </w:r>
      <w:r w:rsidRPr="00F8015C">
        <w:rPr>
          <w:rFonts w:asciiTheme="minorHAnsi" w:hAnsiTheme="minorHAnsi" w:cstheme="minorHAnsi"/>
          <w:b w:val="0"/>
          <w:bCs/>
          <w:sz w:val="22"/>
          <w:szCs w:val="22"/>
          <w:lang w:val="en-US"/>
        </w:rPr>
        <w:instrText xml:space="preserve"> TOC \n \h \z \t "Proposal" \c </w:instrText>
      </w:r>
      <w:r w:rsidRPr="00F8015C">
        <w:rPr>
          <w:rFonts w:asciiTheme="minorHAnsi" w:hAnsiTheme="minorHAnsi" w:cstheme="minorHAnsi"/>
          <w:b w:val="0"/>
          <w:bCs/>
          <w:sz w:val="22"/>
          <w:szCs w:val="22"/>
          <w:lang w:val="en-US"/>
        </w:rPr>
        <w:fldChar w:fldCharType="separate"/>
      </w:r>
      <w:hyperlink w:anchor="_Toc7724852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Proposal 1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It is proposed to introduce 2 step mapping for UL traffic in access IAB node</w:t>
        </w:r>
      </w:hyperlink>
    </w:p>
    <w:p w14:paraId="5E6275D3" w14:textId="485C1D63" w:rsidR="00BD4D31" w:rsidRPr="00F8015C" w:rsidRDefault="00EE4D72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hyperlink w:anchor="_Toc7724853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a.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In the first step traffic is mapped to DSCP/flow labels based on OAM configuration or F1-AP signaling</w:t>
        </w:r>
      </w:hyperlink>
    </w:p>
    <w:p w14:paraId="024F0735" w14:textId="5667A009" w:rsidR="00BD4D31" w:rsidRPr="00F8015C" w:rsidRDefault="00EE4D72" w:rsidP="00EE4D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2"/>
          <w:szCs w:val="22"/>
          <w:lang w:val="en-US" w:eastAsia="en-US"/>
        </w:rPr>
      </w:pPr>
      <w:hyperlink w:anchor="_Toc7724854" w:history="1"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b.</w:t>
        </w:r>
        <w:r w:rsidR="00BD4D31" w:rsidRPr="00F8015C">
          <w:rPr>
            <w:rFonts w:asciiTheme="minorHAnsi" w:eastAsiaTheme="minorEastAsia" w:hAnsiTheme="minorHAnsi" w:cstheme="minorHAnsi"/>
            <w:b w:val="0"/>
            <w:noProof/>
            <w:sz w:val="22"/>
            <w:szCs w:val="22"/>
            <w:lang w:val="en-US" w:eastAsia="en-US"/>
          </w:rPr>
          <w:tab/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In the second step the DSCP/flow labels are mapped to </w:t>
        </w:r>
        <w:r w:rsidR="00CD6397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 xml:space="preserve">BH bearers </w:t>
        </w:r>
        <w:r w:rsidR="00BD4D31" w:rsidRPr="00F8015C">
          <w:rPr>
            <w:rStyle w:val="Hyperlink"/>
            <w:rFonts w:asciiTheme="minorHAnsi" w:hAnsiTheme="minorHAnsi" w:cstheme="minorHAnsi"/>
            <w:noProof/>
            <w:sz w:val="22"/>
            <w:szCs w:val="22"/>
            <w:lang w:val="en-US"/>
          </w:rPr>
          <w:t>based on RRC configuration.</w:t>
        </w:r>
      </w:hyperlink>
    </w:p>
    <w:p w14:paraId="2CAD09F3" w14:textId="5A5D68FC" w:rsidR="00E96D45" w:rsidRDefault="008B7AEE" w:rsidP="00EE4D72">
      <w:pPr>
        <w:jc w:val="left"/>
      </w:pPr>
      <w:r w:rsidRPr="00F8015C">
        <w:rPr>
          <w:rFonts w:asciiTheme="minorHAnsi" w:hAnsiTheme="minorHAnsi" w:cstheme="minorHAnsi"/>
          <w:b/>
          <w:bCs/>
          <w:sz w:val="22"/>
          <w:szCs w:val="22"/>
          <w:lang w:val="en-US"/>
        </w:rPr>
        <w:fldChar w:fldCharType="end"/>
      </w:r>
    </w:p>
    <w:p w14:paraId="20B9BC02" w14:textId="77777777" w:rsidR="007213F2" w:rsidRPr="00E96D45" w:rsidRDefault="007213F2" w:rsidP="00AA0471">
      <w:pPr>
        <w:rPr>
          <w:b/>
        </w:rPr>
      </w:pPr>
    </w:p>
    <w:sectPr w:rsidR="007213F2" w:rsidRPr="00E96D4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A337F" w14:textId="77777777" w:rsidR="00CF32F1" w:rsidRDefault="00CF32F1">
      <w:r>
        <w:separator/>
      </w:r>
    </w:p>
  </w:endnote>
  <w:endnote w:type="continuationSeparator" w:id="0">
    <w:p w14:paraId="7A746FD8" w14:textId="77777777" w:rsidR="00CF32F1" w:rsidRDefault="00CF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B58E9" w14:textId="77777777" w:rsidR="00CF32F1" w:rsidRDefault="00CF32F1">
      <w:r>
        <w:separator/>
      </w:r>
    </w:p>
  </w:footnote>
  <w:footnote w:type="continuationSeparator" w:id="0">
    <w:p w14:paraId="43E4BF0D" w14:textId="77777777" w:rsidR="00CF32F1" w:rsidRDefault="00CF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19721E"/>
    <w:multiLevelType w:val="hybridMultilevel"/>
    <w:tmpl w:val="057E26C2"/>
    <w:lvl w:ilvl="0" w:tplc="6192854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6"/>
  </w:num>
  <w:num w:numId="16">
    <w:abstractNumId w:val="6"/>
  </w:num>
  <w:num w:numId="17">
    <w:abstractNumId w:val="23"/>
  </w:num>
  <w:num w:numId="18">
    <w:abstractNumId w:val="14"/>
  </w:num>
  <w:num w:numId="19">
    <w:abstractNumId w:val="17"/>
  </w:num>
  <w:num w:numId="20">
    <w:abstractNumId w:val="4"/>
  </w:num>
  <w:num w:numId="21">
    <w:abstractNumId w:val="10"/>
  </w:num>
  <w:num w:numId="22">
    <w:abstractNumId w:val="28"/>
  </w:num>
  <w:num w:numId="23">
    <w:abstractNumId w:val="8"/>
  </w:num>
  <w:num w:numId="24">
    <w:abstractNumId w:val="21"/>
  </w:num>
  <w:num w:numId="25">
    <w:abstractNumId w:val="7"/>
  </w:num>
  <w:num w:numId="26">
    <w:abstractNumId w:val="29"/>
  </w:num>
  <w:num w:numId="27">
    <w:abstractNumId w:val="13"/>
  </w:num>
  <w:num w:numId="28">
    <w:abstractNumId w:val="19"/>
  </w:num>
  <w:num w:numId="29">
    <w:abstractNumId w:val="25"/>
  </w:num>
  <w:num w:numId="30">
    <w:abstractNumId w:val="27"/>
  </w:num>
  <w:num w:numId="3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772"/>
    <w:rsid w:val="00007CDC"/>
    <w:rsid w:val="00011B28"/>
    <w:rsid w:val="00015034"/>
    <w:rsid w:val="00015851"/>
    <w:rsid w:val="00015D15"/>
    <w:rsid w:val="00020E1D"/>
    <w:rsid w:val="00022D66"/>
    <w:rsid w:val="000243CA"/>
    <w:rsid w:val="0002564D"/>
    <w:rsid w:val="00025ECA"/>
    <w:rsid w:val="000325B8"/>
    <w:rsid w:val="00033899"/>
    <w:rsid w:val="00034C15"/>
    <w:rsid w:val="000353F1"/>
    <w:rsid w:val="00036BA1"/>
    <w:rsid w:val="00037821"/>
    <w:rsid w:val="000408E3"/>
    <w:rsid w:val="000422E2"/>
    <w:rsid w:val="00042F22"/>
    <w:rsid w:val="000444EF"/>
    <w:rsid w:val="000453CC"/>
    <w:rsid w:val="00045D2B"/>
    <w:rsid w:val="00045F4A"/>
    <w:rsid w:val="0004775E"/>
    <w:rsid w:val="00050CF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49EB"/>
    <w:rsid w:val="00077E5F"/>
    <w:rsid w:val="0008036A"/>
    <w:rsid w:val="0008070B"/>
    <w:rsid w:val="00081AE6"/>
    <w:rsid w:val="00081DD6"/>
    <w:rsid w:val="000844EF"/>
    <w:rsid w:val="00084EA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5D10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1E3"/>
    <w:rsid w:val="000C165A"/>
    <w:rsid w:val="000C1D64"/>
    <w:rsid w:val="000C227B"/>
    <w:rsid w:val="000C2E19"/>
    <w:rsid w:val="000C4E17"/>
    <w:rsid w:val="000D0D07"/>
    <w:rsid w:val="000D28A0"/>
    <w:rsid w:val="000D4797"/>
    <w:rsid w:val="000E0527"/>
    <w:rsid w:val="000E1E92"/>
    <w:rsid w:val="000E5D1E"/>
    <w:rsid w:val="000F06D6"/>
    <w:rsid w:val="000F0EB1"/>
    <w:rsid w:val="000F1019"/>
    <w:rsid w:val="000F1106"/>
    <w:rsid w:val="000F1C7C"/>
    <w:rsid w:val="000F36F5"/>
    <w:rsid w:val="000F3BE9"/>
    <w:rsid w:val="000F3F6C"/>
    <w:rsid w:val="000F6DF3"/>
    <w:rsid w:val="001005FF"/>
    <w:rsid w:val="001062FB"/>
    <w:rsid w:val="001063E6"/>
    <w:rsid w:val="00110CCE"/>
    <w:rsid w:val="00111324"/>
    <w:rsid w:val="00112BDA"/>
    <w:rsid w:val="00113CF4"/>
    <w:rsid w:val="001153EA"/>
    <w:rsid w:val="00115643"/>
    <w:rsid w:val="00115A2F"/>
    <w:rsid w:val="00115DC5"/>
    <w:rsid w:val="00116765"/>
    <w:rsid w:val="001219F5"/>
    <w:rsid w:val="00121A20"/>
    <w:rsid w:val="0012377F"/>
    <w:rsid w:val="00124314"/>
    <w:rsid w:val="00126B4A"/>
    <w:rsid w:val="0013040D"/>
    <w:rsid w:val="001327AF"/>
    <w:rsid w:val="00132FD0"/>
    <w:rsid w:val="00134208"/>
    <w:rsid w:val="001344C0"/>
    <w:rsid w:val="001346FA"/>
    <w:rsid w:val="00135252"/>
    <w:rsid w:val="001374F5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659DA"/>
    <w:rsid w:val="00173A8E"/>
    <w:rsid w:val="00175631"/>
    <w:rsid w:val="00177732"/>
    <w:rsid w:val="00177795"/>
    <w:rsid w:val="0018143F"/>
    <w:rsid w:val="0018198C"/>
    <w:rsid w:val="00185798"/>
    <w:rsid w:val="0019011B"/>
    <w:rsid w:val="00190AC1"/>
    <w:rsid w:val="001910D8"/>
    <w:rsid w:val="0019341A"/>
    <w:rsid w:val="00197DF9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29A6"/>
    <w:rsid w:val="001B4C2A"/>
    <w:rsid w:val="001B5A5D"/>
    <w:rsid w:val="001B5F98"/>
    <w:rsid w:val="001B6D5E"/>
    <w:rsid w:val="001C02D4"/>
    <w:rsid w:val="001C1CE5"/>
    <w:rsid w:val="001C2D6A"/>
    <w:rsid w:val="001C2DF3"/>
    <w:rsid w:val="001C3D2A"/>
    <w:rsid w:val="001C5B12"/>
    <w:rsid w:val="001D51BA"/>
    <w:rsid w:val="001D53C9"/>
    <w:rsid w:val="001D53FE"/>
    <w:rsid w:val="001D6342"/>
    <w:rsid w:val="001D678E"/>
    <w:rsid w:val="001D6D53"/>
    <w:rsid w:val="001E09B1"/>
    <w:rsid w:val="001E1687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0B1"/>
    <w:rsid w:val="00201F3A"/>
    <w:rsid w:val="00203F96"/>
    <w:rsid w:val="00205B10"/>
    <w:rsid w:val="002069B2"/>
    <w:rsid w:val="00207FA3"/>
    <w:rsid w:val="00211867"/>
    <w:rsid w:val="00213D9B"/>
    <w:rsid w:val="002148AF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779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3D03"/>
    <w:rsid w:val="00276162"/>
    <w:rsid w:val="002805F5"/>
    <w:rsid w:val="00280751"/>
    <w:rsid w:val="00280DD1"/>
    <w:rsid w:val="00281320"/>
    <w:rsid w:val="0028280A"/>
    <w:rsid w:val="00282D78"/>
    <w:rsid w:val="00286ACD"/>
    <w:rsid w:val="00287838"/>
    <w:rsid w:val="002907B5"/>
    <w:rsid w:val="002922AE"/>
    <w:rsid w:val="00292EB7"/>
    <w:rsid w:val="00293C76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C0564"/>
    <w:rsid w:val="002C161A"/>
    <w:rsid w:val="002C3E75"/>
    <w:rsid w:val="002C41E6"/>
    <w:rsid w:val="002C6A87"/>
    <w:rsid w:val="002D071A"/>
    <w:rsid w:val="002D34B2"/>
    <w:rsid w:val="002D40FE"/>
    <w:rsid w:val="002D4D41"/>
    <w:rsid w:val="002D7637"/>
    <w:rsid w:val="002E17F2"/>
    <w:rsid w:val="002E3F5E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127"/>
    <w:rsid w:val="003203ED"/>
    <w:rsid w:val="00322C9F"/>
    <w:rsid w:val="0032349C"/>
    <w:rsid w:val="00323830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EFC"/>
    <w:rsid w:val="00345147"/>
    <w:rsid w:val="003465DD"/>
    <w:rsid w:val="00346DB5"/>
    <w:rsid w:val="003477B1"/>
    <w:rsid w:val="0035408B"/>
    <w:rsid w:val="003542EE"/>
    <w:rsid w:val="0035491B"/>
    <w:rsid w:val="00357380"/>
    <w:rsid w:val="003602D9"/>
    <w:rsid w:val="003604CE"/>
    <w:rsid w:val="0036704D"/>
    <w:rsid w:val="00370E47"/>
    <w:rsid w:val="00371647"/>
    <w:rsid w:val="00373B5B"/>
    <w:rsid w:val="00373B5D"/>
    <w:rsid w:val="003742AC"/>
    <w:rsid w:val="00375463"/>
    <w:rsid w:val="003778AD"/>
    <w:rsid w:val="00377CE1"/>
    <w:rsid w:val="00381C94"/>
    <w:rsid w:val="00382707"/>
    <w:rsid w:val="00385BF0"/>
    <w:rsid w:val="00385EFC"/>
    <w:rsid w:val="003939FF"/>
    <w:rsid w:val="00396F33"/>
    <w:rsid w:val="003A09D8"/>
    <w:rsid w:val="003A1A96"/>
    <w:rsid w:val="003A2223"/>
    <w:rsid w:val="003A2A0F"/>
    <w:rsid w:val="003A2A52"/>
    <w:rsid w:val="003A3349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2D9E"/>
    <w:rsid w:val="003F5FAD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762"/>
    <w:rsid w:val="00410B72"/>
    <w:rsid w:val="00410F18"/>
    <w:rsid w:val="0041263E"/>
    <w:rsid w:val="00413AAC"/>
    <w:rsid w:val="00414926"/>
    <w:rsid w:val="004157EF"/>
    <w:rsid w:val="00415AA3"/>
    <w:rsid w:val="00416053"/>
    <w:rsid w:val="0041614E"/>
    <w:rsid w:val="00420368"/>
    <w:rsid w:val="00421105"/>
    <w:rsid w:val="004242F4"/>
    <w:rsid w:val="004249F4"/>
    <w:rsid w:val="00427248"/>
    <w:rsid w:val="00432F95"/>
    <w:rsid w:val="0043369E"/>
    <w:rsid w:val="00435AAA"/>
    <w:rsid w:val="0043614C"/>
    <w:rsid w:val="0043679C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3C4E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3976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0C99"/>
    <w:rsid w:val="004A1004"/>
    <w:rsid w:val="004A16BC"/>
    <w:rsid w:val="004A2B94"/>
    <w:rsid w:val="004A389B"/>
    <w:rsid w:val="004A43F2"/>
    <w:rsid w:val="004B7C0C"/>
    <w:rsid w:val="004C1391"/>
    <w:rsid w:val="004C2C9B"/>
    <w:rsid w:val="004C2DB9"/>
    <w:rsid w:val="004C2F9C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4640"/>
    <w:rsid w:val="005259ED"/>
    <w:rsid w:val="0052690B"/>
    <w:rsid w:val="005275C0"/>
    <w:rsid w:val="00531F33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082E"/>
    <w:rsid w:val="0056121F"/>
    <w:rsid w:val="00562C12"/>
    <w:rsid w:val="0056463D"/>
    <w:rsid w:val="00565D8E"/>
    <w:rsid w:val="00572505"/>
    <w:rsid w:val="00572D51"/>
    <w:rsid w:val="005738C8"/>
    <w:rsid w:val="0057399C"/>
    <w:rsid w:val="00573A5E"/>
    <w:rsid w:val="00574C6F"/>
    <w:rsid w:val="00577B0C"/>
    <w:rsid w:val="005820CB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17BA"/>
    <w:rsid w:val="005A209A"/>
    <w:rsid w:val="005A662D"/>
    <w:rsid w:val="005A731C"/>
    <w:rsid w:val="005B35D7"/>
    <w:rsid w:val="005B392A"/>
    <w:rsid w:val="005B3AA3"/>
    <w:rsid w:val="005B4919"/>
    <w:rsid w:val="005B54DF"/>
    <w:rsid w:val="005B591A"/>
    <w:rsid w:val="005B5FFA"/>
    <w:rsid w:val="005B6F83"/>
    <w:rsid w:val="005C242C"/>
    <w:rsid w:val="005C4806"/>
    <w:rsid w:val="005C74FB"/>
    <w:rsid w:val="005D1369"/>
    <w:rsid w:val="005D1602"/>
    <w:rsid w:val="005D24DF"/>
    <w:rsid w:val="005D4212"/>
    <w:rsid w:val="005E0BFC"/>
    <w:rsid w:val="005E2306"/>
    <w:rsid w:val="005E299C"/>
    <w:rsid w:val="005E385F"/>
    <w:rsid w:val="005E5B81"/>
    <w:rsid w:val="005F0392"/>
    <w:rsid w:val="005F2CB1"/>
    <w:rsid w:val="005F3025"/>
    <w:rsid w:val="005F618C"/>
    <w:rsid w:val="005F70BD"/>
    <w:rsid w:val="005F7146"/>
    <w:rsid w:val="00600D10"/>
    <w:rsid w:val="00601618"/>
    <w:rsid w:val="0060283C"/>
    <w:rsid w:val="00604B18"/>
    <w:rsid w:val="00604EFE"/>
    <w:rsid w:val="00604F14"/>
    <w:rsid w:val="00607D70"/>
    <w:rsid w:val="00610DB3"/>
    <w:rsid w:val="00611B83"/>
    <w:rsid w:val="00613257"/>
    <w:rsid w:val="00613481"/>
    <w:rsid w:val="00614188"/>
    <w:rsid w:val="00615886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16D1"/>
    <w:rsid w:val="0067218F"/>
    <w:rsid w:val="006741F2"/>
    <w:rsid w:val="00674CC3"/>
    <w:rsid w:val="00675C72"/>
    <w:rsid w:val="006771F9"/>
    <w:rsid w:val="006776D7"/>
    <w:rsid w:val="00680ECE"/>
    <w:rsid w:val="00681003"/>
    <w:rsid w:val="006817C9"/>
    <w:rsid w:val="00683ECE"/>
    <w:rsid w:val="00687A4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65CA"/>
    <w:rsid w:val="006B73A1"/>
    <w:rsid w:val="006C03B8"/>
    <w:rsid w:val="006C2B98"/>
    <w:rsid w:val="006C2E92"/>
    <w:rsid w:val="006C5205"/>
    <w:rsid w:val="006C5EC9"/>
    <w:rsid w:val="006C6059"/>
    <w:rsid w:val="006C7522"/>
    <w:rsid w:val="006D1CE8"/>
    <w:rsid w:val="006D394C"/>
    <w:rsid w:val="006D6F08"/>
    <w:rsid w:val="006E062C"/>
    <w:rsid w:val="006E0F8F"/>
    <w:rsid w:val="006E10F9"/>
    <w:rsid w:val="006E28B7"/>
    <w:rsid w:val="006E3310"/>
    <w:rsid w:val="006E4E39"/>
    <w:rsid w:val="006E565E"/>
    <w:rsid w:val="006E56E9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0182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2788A"/>
    <w:rsid w:val="007330E9"/>
    <w:rsid w:val="00733F12"/>
    <w:rsid w:val="007348B1"/>
    <w:rsid w:val="007362A6"/>
    <w:rsid w:val="00736D7D"/>
    <w:rsid w:val="0074083B"/>
    <w:rsid w:val="00740E58"/>
    <w:rsid w:val="007411F3"/>
    <w:rsid w:val="007445A0"/>
    <w:rsid w:val="0074524B"/>
    <w:rsid w:val="00747D8B"/>
    <w:rsid w:val="00751228"/>
    <w:rsid w:val="0075364C"/>
    <w:rsid w:val="00754FC3"/>
    <w:rsid w:val="00755346"/>
    <w:rsid w:val="0075580F"/>
    <w:rsid w:val="00756948"/>
    <w:rsid w:val="007571E1"/>
    <w:rsid w:val="007604B2"/>
    <w:rsid w:val="00762CA4"/>
    <w:rsid w:val="00765281"/>
    <w:rsid w:val="00765FC0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77CC8"/>
    <w:rsid w:val="007803B0"/>
    <w:rsid w:val="00781086"/>
    <w:rsid w:val="0078177E"/>
    <w:rsid w:val="0078304C"/>
    <w:rsid w:val="00783673"/>
    <w:rsid w:val="007846A4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0799"/>
    <w:rsid w:val="008113B0"/>
    <w:rsid w:val="00811FCB"/>
    <w:rsid w:val="00812BD8"/>
    <w:rsid w:val="008158D6"/>
    <w:rsid w:val="008159B9"/>
    <w:rsid w:val="00816513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4791"/>
    <w:rsid w:val="00836371"/>
    <w:rsid w:val="008376AC"/>
    <w:rsid w:val="00842150"/>
    <w:rsid w:val="008444E8"/>
    <w:rsid w:val="00844E80"/>
    <w:rsid w:val="00846A75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3F04"/>
    <w:rsid w:val="00874312"/>
    <w:rsid w:val="0087437C"/>
    <w:rsid w:val="0087523D"/>
    <w:rsid w:val="00875CD7"/>
    <w:rsid w:val="00876B4D"/>
    <w:rsid w:val="008770B6"/>
    <w:rsid w:val="00877F18"/>
    <w:rsid w:val="00881031"/>
    <w:rsid w:val="00887046"/>
    <w:rsid w:val="00890F5B"/>
    <w:rsid w:val="00893656"/>
    <w:rsid w:val="00894A88"/>
    <w:rsid w:val="00894AC3"/>
    <w:rsid w:val="00895386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02C"/>
    <w:rsid w:val="008B3330"/>
    <w:rsid w:val="008B51A0"/>
    <w:rsid w:val="008B592A"/>
    <w:rsid w:val="008B794F"/>
    <w:rsid w:val="008B7AEE"/>
    <w:rsid w:val="008B7B5C"/>
    <w:rsid w:val="008C0C99"/>
    <w:rsid w:val="008C2017"/>
    <w:rsid w:val="008C226E"/>
    <w:rsid w:val="008C3E17"/>
    <w:rsid w:val="008C4696"/>
    <w:rsid w:val="008C4958"/>
    <w:rsid w:val="008C4BAA"/>
    <w:rsid w:val="008C56BF"/>
    <w:rsid w:val="008C63FE"/>
    <w:rsid w:val="008C6AE8"/>
    <w:rsid w:val="008C7573"/>
    <w:rsid w:val="008D34F1"/>
    <w:rsid w:val="008D39D8"/>
    <w:rsid w:val="008D39DB"/>
    <w:rsid w:val="008D6D1A"/>
    <w:rsid w:val="008E065E"/>
    <w:rsid w:val="008E090E"/>
    <w:rsid w:val="008E0927"/>
    <w:rsid w:val="008E1909"/>
    <w:rsid w:val="008E58D5"/>
    <w:rsid w:val="008F1EAB"/>
    <w:rsid w:val="008F33DC"/>
    <w:rsid w:val="008F477F"/>
    <w:rsid w:val="008F62E6"/>
    <w:rsid w:val="008F73EC"/>
    <w:rsid w:val="009010CF"/>
    <w:rsid w:val="009015A2"/>
    <w:rsid w:val="00902350"/>
    <w:rsid w:val="0090244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07B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6D48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14F0"/>
    <w:rsid w:val="00953920"/>
    <w:rsid w:val="00953D47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48C4"/>
    <w:rsid w:val="0097603D"/>
    <w:rsid w:val="00976949"/>
    <w:rsid w:val="00977630"/>
    <w:rsid w:val="00980012"/>
    <w:rsid w:val="00980477"/>
    <w:rsid w:val="00982B44"/>
    <w:rsid w:val="00985253"/>
    <w:rsid w:val="0098530D"/>
    <w:rsid w:val="009853B3"/>
    <w:rsid w:val="00985DB7"/>
    <w:rsid w:val="0098689D"/>
    <w:rsid w:val="00986926"/>
    <w:rsid w:val="00990630"/>
    <w:rsid w:val="00991761"/>
    <w:rsid w:val="00991B94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B1F30"/>
    <w:rsid w:val="009B246D"/>
    <w:rsid w:val="009B3AC2"/>
    <w:rsid w:val="009B4DF4"/>
    <w:rsid w:val="009B564E"/>
    <w:rsid w:val="009B58EC"/>
    <w:rsid w:val="009B67E5"/>
    <w:rsid w:val="009B7E87"/>
    <w:rsid w:val="009C403E"/>
    <w:rsid w:val="009C63B8"/>
    <w:rsid w:val="009D2E39"/>
    <w:rsid w:val="009D3929"/>
    <w:rsid w:val="009D41EA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159E"/>
    <w:rsid w:val="00A017FB"/>
    <w:rsid w:val="00A03166"/>
    <w:rsid w:val="00A0343E"/>
    <w:rsid w:val="00A04098"/>
    <w:rsid w:val="00A048A8"/>
    <w:rsid w:val="00A04F49"/>
    <w:rsid w:val="00A0739A"/>
    <w:rsid w:val="00A1182A"/>
    <w:rsid w:val="00A138B2"/>
    <w:rsid w:val="00A13E54"/>
    <w:rsid w:val="00A15F86"/>
    <w:rsid w:val="00A1748E"/>
    <w:rsid w:val="00A17F63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41D90"/>
    <w:rsid w:val="00A41E2B"/>
    <w:rsid w:val="00A43728"/>
    <w:rsid w:val="00A45B74"/>
    <w:rsid w:val="00A46EB7"/>
    <w:rsid w:val="00A52E1D"/>
    <w:rsid w:val="00A53A1E"/>
    <w:rsid w:val="00A5420E"/>
    <w:rsid w:val="00A54344"/>
    <w:rsid w:val="00A546BD"/>
    <w:rsid w:val="00A551AE"/>
    <w:rsid w:val="00A56298"/>
    <w:rsid w:val="00A60557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1E98"/>
    <w:rsid w:val="00AA1ED6"/>
    <w:rsid w:val="00AA3107"/>
    <w:rsid w:val="00AA51D6"/>
    <w:rsid w:val="00AB0BC8"/>
    <w:rsid w:val="00AB11B0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C7059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2AA9"/>
    <w:rsid w:val="00B02FA3"/>
    <w:rsid w:val="00B05084"/>
    <w:rsid w:val="00B07C60"/>
    <w:rsid w:val="00B14884"/>
    <w:rsid w:val="00B157F9"/>
    <w:rsid w:val="00B20256"/>
    <w:rsid w:val="00B20686"/>
    <w:rsid w:val="00B20D09"/>
    <w:rsid w:val="00B240CA"/>
    <w:rsid w:val="00B2513E"/>
    <w:rsid w:val="00B251C1"/>
    <w:rsid w:val="00B256CD"/>
    <w:rsid w:val="00B27535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633E"/>
    <w:rsid w:val="00B56C8D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406A"/>
    <w:rsid w:val="00B94317"/>
    <w:rsid w:val="00B97CF7"/>
    <w:rsid w:val="00BA0B68"/>
    <w:rsid w:val="00BA0E2D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2C3D"/>
    <w:rsid w:val="00BD48AC"/>
    <w:rsid w:val="00BD4D31"/>
    <w:rsid w:val="00BD5F1A"/>
    <w:rsid w:val="00BE10B8"/>
    <w:rsid w:val="00BE1234"/>
    <w:rsid w:val="00BE20E7"/>
    <w:rsid w:val="00BE2FA6"/>
    <w:rsid w:val="00BE333F"/>
    <w:rsid w:val="00BE5A4E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07A54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3CCD"/>
    <w:rsid w:val="00C24345"/>
    <w:rsid w:val="00C26F53"/>
    <w:rsid w:val="00C279B5"/>
    <w:rsid w:val="00C27C45"/>
    <w:rsid w:val="00C31AB6"/>
    <w:rsid w:val="00C34497"/>
    <w:rsid w:val="00C355B2"/>
    <w:rsid w:val="00C3575E"/>
    <w:rsid w:val="00C3593E"/>
    <w:rsid w:val="00C3719D"/>
    <w:rsid w:val="00C375C8"/>
    <w:rsid w:val="00C46826"/>
    <w:rsid w:val="00C52678"/>
    <w:rsid w:val="00C52B1B"/>
    <w:rsid w:val="00C54995"/>
    <w:rsid w:val="00C54CD7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3D7"/>
    <w:rsid w:val="00C944AB"/>
    <w:rsid w:val="00C9491A"/>
    <w:rsid w:val="00C95471"/>
    <w:rsid w:val="00C95B40"/>
    <w:rsid w:val="00CA0C9B"/>
    <w:rsid w:val="00CA16E2"/>
    <w:rsid w:val="00CA1ED8"/>
    <w:rsid w:val="00CA3029"/>
    <w:rsid w:val="00CA5D0E"/>
    <w:rsid w:val="00CA70D0"/>
    <w:rsid w:val="00CA7B5B"/>
    <w:rsid w:val="00CB1F63"/>
    <w:rsid w:val="00CB7170"/>
    <w:rsid w:val="00CC040E"/>
    <w:rsid w:val="00CC111F"/>
    <w:rsid w:val="00CC1818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6397"/>
    <w:rsid w:val="00CD7859"/>
    <w:rsid w:val="00CD7AB1"/>
    <w:rsid w:val="00CE0424"/>
    <w:rsid w:val="00CE1C0B"/>
    <w:rsid w:val="00CE409A"/>
    <w:rsid w:val="00CE6AD3"/>
    <w:rsid w:val="00CE7561"/>
    <w:rsid w:val="00CF1354"/>
    <w:rsid w:val="00CF32F1"/>
    <w:rsid w:val="00CF3B1F"/>
    <w:rsid w:val="00CF3BF6"/>
    <w:rsid w:val="00CF5A60"/>
    <w:rsid w:val="00CF625B"/>
    <w:rsid w:val="00CF687E"/>
    <w:rsid w:val="00D01703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26667"/>
    <w:rsid w:val="00D30424"/>
    <w:rsid w:val="00D3244B"/>
    <w:rsid w:val="00D33358"/>
    <w:rsid w:val="00D348A7"/>
    <w:rsid w:val="00D34B95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44F30"/>
    <w:rsid w:val="00D50F97"/>
    <w:rsid w:val="00D519A9"/>
    <w:rsid w:val="00D52795"/>
    <w:rsid w:val="00D52D9B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34DB"/>
    <w:rsid w:val="00D77B1D"/>
    <w:rsid w:val="00D8021F"/>
    <w:rsid w:val="00D80383"/>
    <w:rsid w:val="00D80A6C"/>
    <w:rsid w:val="00D80A6D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59DD"/>
    <w:rsid w:val="00D97D72"/>
    <w:rsid w:val="00DA089B"/>
    <w:rsid w:val="00DA15F0"/>
    <w:rsid w:val="00DA305E"/>
    <w:rsid w:val="00DA5417"/>
    <w:rsid w:val="00DA56E8"/>
    <w:rsid w:val="00DA6382"/>
    <w:rsid w:val="00DB0A9F"/>
    <w:rsid w:val="00DB3499"/>
    <w:rsid w:val="00DB377D"/>
    <w:rsid w:val="00DB7E24"/>
    <w:rsid w:val="00DC2D36"/>
    <w:rsid w:val="00DC3379"/>
    <w:rsid w:val="00DC53EF"/>
    <w:rsid w:val="00DC5592"/>
    <w:rsid w:val="00DC7A78"/>
    <w:rsid w:val="00DD2643"/>
    <w:rsid w:val="00DD37E7"/>
    <w:rsid w:val="00DD4A54"/>
    <w:rsid w:val="00DE14B7"/>
    <w:rsid w:val="00DE239A"/>
    <w:rsid w:val="00DE3323"/>
    <w:rsid w:val="00DE40EE"/>
    <w:rsid w:val="00DE52A2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2E1"/>
    <w:rsid w:val="00DF37A0"/>
    <w:rsid w:val="00DF41B4"/>
    <w:rsid w:val="00DF460D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330"/>
    <w:rsid w:val="00E27509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4F3C"/>
    <w:rsid w:val="00E45070"/>
    <w:rsid w:val="00E46886"/>
    <w:rsid w:val="00E47AEF"/>
    <w:rsid w:val="00E5068B"/>
    <w:rsid w:val="00E51EA7"/>
    <w:rsid w:val="00E53B75"/>
    <w:rsid w:val="00E54E3B"/>
    <w:rsid w:val="00E57565"/>
    <w:rsid w:val="00E57E38"/>
    <w:rsid w:val="00E61942"/>
    <w:rsid w:val="00E62C20"/>
    <w:rsid w:val="00E63838"/>
    <w:rsid w:val="00E64434"/>
    <w:rsid w:val="00E65496"/>
    <w:rsid w:val="00E6712C"/>
    <w:rsid w:val="00E67194"/>
    <w:rsid w:val="00E676C3"/>
    <w:rsid w:val="00E67C51"/>
    <w:rsid w:val="00E7256B"/>
    <w:rsid w:val="00E72EFC"/>
    <w:rsid w:val="00E758EC"/>
    <w:rsid w:val="00E76A66"/>
    <w:rsid w:val="00E76C55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96D45"/>
    <w:rsid w:val="00EA0D95"/>
    <w:rsid w:val="00EA3213"/>
    <w:rsid w:val="00EA7A41"/>
    <w:rsid w:val="00EB077B"/>
    <w:rsid w:val="00EB280D"/>
    <w:rsid w:val="00EB4EA2"/>
    <w:rsid w:val="00EB65F0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3C9"/>
    <w:rsid w:val="00EE1DC6"/>
    <w:rsid w:val="00EE3AD1"/>
    <w:rsid w:val="00EE4AAC"/>
    <w:rsid w:val="00EE4D72"/>
    <w:rsid w:val="00EE6C3F"/>
    <w:rsid w:val="00EE6F97"/>
    <w:rsid w:val="00EF18E8"/>
    <w:rsid w:val="00EF18FE"/>
    <w:rsid w:val="00EF1E02"/>
    <w:rsid w:val="00EF4C5F"/>
    <w:rsid w:val="00EF5787"/>
    <w:rsid w:val="00EF60D0"/>
    <w:rsid w:val="00EF7B60"/>
    <w:rsid w:val="00F00C89"/>
    <w:rsid w:val="00F00CAB"/>
    <w:rsid w:val="00F0462E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04D"/>
    <w:rsid w:val="00F304CA"/>
    <w:rsid w:val="00F3067D"/>
    <w:rsid w:val="00F30828"/>
    <w:rsid w:val="00F313D6"/>
    <w:rsid w:val="00F33C7D"/>
    <w:rsid w:val="00F3437A"/>
    <w:rsid w:val="00F3455A"/>
    <w:rsid w:val="00F350C7"/>
    <w:rsid w:val="00F35DB2"/>
    <w:rsid w:val="00F37C21"/>
    <w:rsid w:val="00F40F0C"/>
    <w:rsid w:val="00F475E6"/>
    <w:rsid w:val="00F4766C"/>
    <w:rsid w:val="00F478E6"/>
    <w:rsid w:val="00F4799F"/>
    <w:rsid w:val="00F507D1"/>
    <w:rsid w:val="00F519CE"/>
    <w:rsid w:val="00F51ADA"/>
    <w:rsid w:val="00F52259"/>
    <w:rsid w:val="00F53654"/>
    <w:rsid w:val="00F55300"/>
    <w:rsid w:val="00F5746F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77774"/>
    <w:rsid w:val="00F8015C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5C43"/>
    <w:rsid w:val="00FD74DB"/>
    <w:rsid w:val="00FD7660"/>
    <w:rsid w:val="00FD7B41"/>
    <w:rsid w:val="00FD7D3E"/>
    <w:rsid w:val="00FE0655"/>
    <w:rsid w:val="00FE1026"/>
    <w:rsid w:val="00FE2365"/>
    <w:rsid w:val="00FE4C7B"/>
    <w:rsid w:val="00FE51B8"/>
    <w:rsid w:val="00FE7336"/>
    <w:rsid w:val="00FE787C"/>
    <w:rsid w:val="00FF0B2F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Agreement">
    <w:name w:val="Agreement"/>
    <w:basedOn w:val="Normal"/>
    <w:next w:val="Doc-text2"/>
    <w:qFormat/>
    <w:rsid w:val="003A1A96"/>
    <w:pPr>
      <w:numPr>
        <w:numId w:val="30"/>
      </w:numPr>
      <w:spacing w:before="60" w:after="180"/>
      <w:jc w:val="left"/>
    </w:pPr>
    <w:rPr>
      <w:b/>
      <w:lang w:eastAsia="ja-JP"/>
    </w:rPr>
  </w:style>
  <w:style w:type="table" w:styleId="TableGrid">
    <w:name w:val="Table Grid"/>
    <w:basedOn w:val="TableNormal"/>
    <w:rsid w:val="00C9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48397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483976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5NUHHDQN7SK2-1476151046-47752</_dlc_DocId>
    <_dlc_DocIdUrl xmlns="f166a696-7b5b-4ccd-9f0c-ffde0cceec81">
      <Url>https://ericsson.sharepoint.com/sites/star/_layouts/15/DocIdRedir.aspx?ID=5NUHHDQN7SK2-1476151046-47752</Url>
      <Description>5NUHHDQN7SK2-1476151046-47752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purl.org/dc/elements/1.1/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f166a696-7b5b-4ccd-9f0c-ffde0cceec81"/>
    <ds:schemaRef ds:uri="611109f9-ed58-4498-a270-1fb2086a532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1D4A28-600A-4843-9127-00FDA2BB2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AC8518F-7773-4C76-9F2D-AA18CE1A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135</TotalTime>
  <Pages>3</Pages>
  <Words>1237</Words>
  <Characters>5844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103</cp:revision>
  <cp:lastPrinted>2008-01-31T16:09:00Z</cp:lastPrinted>
  <dcterms:created xsi:type="dcterms:W3CDTF">2019-04-30T12:21:00Z</dcterms:created>
  <dcterms:modified xsi:type="dcterms:W3CDTF">2019-05-03T17:48:00Z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a50dd310-939b-4906-bc0a-bf1120f596d1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</Properties>
</file>